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D6723" w14:textId="25153361" w:rsidR="002D2554" w:rsidRDefault="00704053" w:rsidP="0058226E">
      <w:pPr>
        <w:spacing w:after="0" w:line="240" w:lineRule="auto"/>
        <w:jc w:val="center"/>
        <w:rPr>
          <w:rFonts w:ascii="Times New Roman" w:eastAsia="Times New Roman" w:hAnsi="Times New Roman" w:cs="Times New Roman"/>
          <w:b/>
          <w:bCs/>
          <w:sz w:val="24"/>
          <w:szCs w:val="24"/>
          <w:lang w:eastAsia="lt-LT"/>
        </w:rPr>
      </w:pPr>
      <w:r w:rsidRPr="00704053">
        <w:rPr>
          <w:rFonts w:ascii="Times New Roman" w:eastAsia="Times New Roman" w:hAnsi="Times New Roman" w:cs="Times New Roman"/>
          <w:b/>
          <w:bCs/>
          <w:sz w:val="24"/>
          <w:szCs w:val="24"/>
          <w:lang w:eastAsia="lt-LT"/>
        </w:rPr>
        <w:t>DUJINIO KATILO MONTAVIMO DARBŲ UŽBAIGIM</w:t>
      </w:r>
      <w:r w:rsidR="002D2554">
        <w:rPr>
          <w:rFonts w:ascii="Times New Roman" w:eastAsia="Times New Roman" w:hAnsi="Times New Roman" w:cs="Times New Roman"/>
          <w:b/>
          <w:bCs/>
          <w:sz w:val="24"/>
          <w:szCs w:val="24"/>
          <w:lang w:eastAsia="lt-LT"/>
        </w:rPr>
        <w:t>O</w:t>
      </w:r>
    </w:p>
    <w:p w14:paraId="071CCBD0" w14:textId="5119AC34" w:rsidR="0058226E" w:rsidRPr="0058226E" w:rsidRDefault="0058226E" w:rsidP="0058226E">
      <w:pPr>
        <w:spacing w:after="0" w:line="240" w:lineRule="auto"/>
        <w:jc w:val="center"/>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 xml:space="preserve"> SUTARTIS </w:t>
      </w:r>
      <w:bookmarkStart w:id="0" w:name="_Hlk190777564"/>
      <w:r w:rsidRPr="0058226E">
        <w:rPr>
          <w:rFonts w:ascii="Times New Roman" w:eastAsia="Times New Roman" w:hAnsi="Times New Roman" w:cs="Times New Roman"/>
          <w:b/>
          <w:bCs/>
          <w:sz w:val="24"/>
          <w:szCs w:val="24"/>
          <w:lang w:eastAsia="lt-LT"/>
        </w:rPr>
        <w:t xml:space="preserve">Nr.____  </w:t>
      </w:r>
      <w:r w:rsidR="00B203CE" w:rsidRPr="00B203CE">
        <w:rPr>
          <w:rFonts w:ascii="Times New Roman" w:eastAsia="Times New Roman" w:hAnsi="Times New Roman" w:cs="Times New Roman"/>
          <w:i/>
          <w:iCs/>
          <w:sz w:val="24"/>
          <w:szCs w:val="24"/>
          <w:lang w:eastAsia="lt-LT"/>
        </w:rPr>
        <w:t>(Projektas)</w:t>
      </w:r>
      <w:r w:rsidRPr="0058226E">
        <w:rPr>
          <w:rFonts w:ascii="Times New Roman" w:eastAsia="Times New Roman" w:hAnsi="Times New Roman" w:cs="Times New Roman"/>
          <w:b/>
          <w:bCs/>
          <w:sz w:val="24"/>
          <w:szCs w:val="24"/>
          <w:lang w:eastAsia="lt-LT"/>
        </w:rPr>
        <w:t xml:space="preserve">     </w:t>
      </w:r>
    </w:p>
    <w:p w14:paraId="76C3AFF1" w14:textId="77777777" w:rsidR="0058226E" w:rsidRPr="0058226E" w:rsidRDefault="0058226E" w:rsidP="0058226E">
      <w:pPr>
        <w:spacing w:after="0" w:line="240" w:lineRule="auto"/>
        <w:jc w:val="center"/>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 xml:space="preserve">2025 m. _____________ ____ d. </w:t>
      </w:r>
    </w:p>
    <w:bookmarkEnd w:id="0"/>
    <w:p w14:paraId="4C41B865" w14:textId="77777777" w:rsidR="0058226E" w:rsidRPr="0058226E" w:rsidRDefault="0058226E" w:rsidP="0058226E">
      <w:pPr>
        <w:spacing w:after="0" w:line="240" w:lineRule="auto"/>
        <w:ind w:left="720"/>
        <w:contextualSpacing/>
        <w:jc w:val="center"/>
        <w:rPr>
          <w:rFonts w:ascii="Times New Roman" w:eastAsia="Times New Roman" w:hAnsi="Times New Roman" w:cs="Times New Roman"/>
          <w:sz w:val="20"/>
          <w:szCs w:val="20"/>
          <w:lang w:eastAsia="lt-LT"/>
        </w:rPr>
      </w:pPr>
    </w:p>
    <w:tbl>
      <w:tblPr>
        <w:tblW w:w="10060" w:type="dxa"/>
        <w:jc w:val="center"/>
        <w:tblLayout w:type="fixed"/>
        <w:tblCellMar>
          <w:left w:w="10" w:type="dxa"/>
          <w:right w:w="10" w:type="dxa"/>
        </w:tblCellMar>
        <w:tblLook w:val="04A0" w:firstRow="1" w:lastRow="0" w:firstColumn="1" w:lastColumn="0" w:noHBand="0" w:noVBand="1"/>
      </w:tblPr>
      <w:tblGrid>
        <w:gridCol w:w="3117"/>
        <w:gridCol w:w="3116"/>
        <w:gridCol w:w="3827"/>
      </w:tblGrid>
      <w:tr w:rsidR="0058226E" w:rsidRPr="0058226E" w14:paraId="0815631C" w14:textId="77777777" w:rsidTr="00DF453D">
        <w:trPr>
          <w:jc w:val="center"/>
        </w:trPr>
        <w:tc>
          <w:tcPr>
            <w:tcW w:w="31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BE0AC" w14:textId="77777777" w:rsidR="0058226E" w:rsidRPr="0058226E" w:rsidRDefault="0058226E" w:rsidP="0058226E">
            <w:pPr>
              <w:spacing w:after="0" w:line="240" w:lineRule="auto"/>
              <w:jc w:val="center"/>
              <w:rPr>
                <w:rFonts w:ascii="Times New Roman" w:eastAsia="Times New Roman" w:hAnsi="Times New Roman" w:cs="Times New Roman"/>
                <w:b/>
                <w:caps/>
                <w:sz w:val="24"/>
                <w:szCs w:val="24"/>
                <w:lang w:eastAsia="lt-LT"/>
              </w:rPr>
            </w:pPr>
            <w:r w:rsidRPr="0058226E">
              <w:rPr>
                <w:rFonts w:ascii="Times New Roman" w:eastAsia="Times New Roman" w:hAnsi="Times New Roman" w:cs="Times New Roman"/>
                <w:b/>
                <w:caps/>
                <w:sz w:val="24"/>
                <w:szCs w:val="24"/>
                <w:lang w:eastAsia="lt-LT"/>
              </w:rPr>
              <w:t>UŽSAKOVAS</w:t>
            </w: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6E221"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Juridinio asmens pavadinimas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DD5F2" w14:textId="224097D6"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r w:rsidRPr="0058226E">
              <w:rPr>
                <w:rFonts w:ascii="Times New Roman" w:eastAsia="Times New Roman" w:hAnsi="Times New Roman" w:cs="Times New Roman"/>
                <w:bCs/>
                <w:caps/>
                <w:sz w:val="24"/>
                <w:szCs w:val="24"/>
                <w:lang w:eastAsia="lt-LT"/>
              </w:rPr>
              <w:t>Uab „</w:t>
            </w:r>
            <w:r w:rsidR="005F7309" w:rsidRPr="005F7309">
              <w:rPr>
                <w:rFonts w:ascii="Times New Roman" w:eastAsia="Calibri" w:hAnsi="Times New Roman" w:cs="Times New Roman"/>
                <w:sz w:val="24"/>
                <w:szCs w:val="24"/>
                <w:lang w:eastAsia="lt-LT"/>
              </w:rPr>
              <w:t>Šakių šilumos tinklai“</w:t>
            </w:r>
          </w:p>
        </w:tc>
      </w:tr>
      <w:tr w:rsidR="0058226E" w:rsidRPr="0058226E" w14:paraId="22AA022F"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7D382" w14:textId="77777777" w:rsidR="0058226E" w:rsidRPr="0058226E" w:rsidRDefault="0058226E" w:rsidP="0058226E">
            <w:pPr>
              <w:spacing w:after="0" w:line="240" w:lineRule="auto"/>
              <w:rPr>
                <w:rFonts w:ascii="Times New Roman" w:eastAsia="Times New Roman" w:hAnsi="Times New Roman" w:cs="Times New Roman"/>
                <w:b/>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9EDC0" w14:textId="44E7A3DC" w:rsidR="0058226E" w:rsidRPr="0058226E" w:rsidRDefault="0058226E" w:rsidP="0058226E">
            <w:pPr>
              <w:spacing w:after="0" w:line="240" w:lineRule="auto"/>
              <w:rPr>
                <w:rFonts w:ascii="Times New Roman" w:eastAsia="Times New Roman" w:hAnsi="Times New Roman" w:cs="Times New Roman"/>
                <w:sz w:val="24"/>
                <w:szCs w:val="24"/>
                <w:lang w:eastAsia="lt-LT"/>
              </w:rPr>
            </w:pPr>
            <w:r w:rsidRPr="0058226E">
              <w:rPr>
                <w:rFonts w:ascii="Times New Roman" w:eastAsia="Times New Roman" w:hAnsi="Times New Roman" w:cs="Times New Roman"/>
                <w:bCs/>
                <w:sz w:val="24"/>
                <w:szCs w:val="24"/>
                <w:lang w:eastAsia="lt-LT"/>
              </w:rPr>
              <w:t>Juridinio asmens kodas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2E28D" w14:textId="4E1F90B8" w:rsidR="0058226E" w:rsidRPr="0058226E" w:rsidRDefault="002F49CE" w:rsidP="0058226E">
            <w:pPr>
              <w:spacing w:after="0" w:line="240" w:lineRule="auto"/>
              <w:rPr>
                <w:rFonts w:ascii="Times New Roman" w:eastAsia="Times New Roman" w:hAnsi="Times New Roman" w:cs="Times New Roman"/>
                <w:sz w:val="24"/>
                <w:szCs w:val="24"/>
                <w:lang w:eastAsia="lt-LT"/>
              </w:rPr>
            </w:pPr>
            <w:r w:rsidRPr="002F49CE">
              <w:rPr>
                <w:rFonts w:ascii="Times New Roman" w:eastAsia="Times New Roman" w:hAnsi="Times New Roman" w:cs="Times New Roman"/>
                <w:sz w:val="24"/>
                <w:szCs w:val="24"/>
                <w:lang w:eastAsia="lt-LT"/>
              </w:rPr>
              <w:t>174409393</w:t>
            </w:r>
          </w:p>
        </w:tc>
      </w:tr>
      <w:tr w:rsidR="0058226E" w:rsidRPr="0058226E" w14:paraId="7F57CFA4"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27912" w14:textId="77777777" w:rsidR="0058226E" w:rsidRPr="0058226E" w:rsidRDefault="0058226E" w:rsidP="0058226E">
            <w:pPr>
              <w:spacing w:after="0" w:line="240" w:lineRule="auto"/>
              <w:rPr>
                <w:rFonts w:ascii="Times New Roman" w:eastAsia="Times New Roman" w:hAnsi="Times New Roman" w:cs="Times New Roman"/>
                <w:b/>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BA9FE" w14:textId="77777777" w:rsidR="0058226E" w:rsidRPr="0058226E" w:rsidRDefault="0058226E" w:rsidP="0058226E">
            <w:pPr>
              <w:spacing w:after="0" w:line="240" w:lineRule="auto"/>
              <w:rPr>
                <w:rFonts w:ascii="Times New Roman" w:eastAsia="Times New Roman" w:hAnsi="Times New Roman" w:cs="Times New Roman"/>
                <w:sz w:val="24"/>
                <w:szCs w:val="24"/>
                <w:lang w:eastAsia="lt-LT"/>
              </w:rPr>
            </w:pPr>
            <w:r w:rsidRPr="0058226E">
              <w:rPr>
                <w:rFonts w:ascii="Times New Roman" w:eastAsia="Times New Roman" w:hAnsi="Times New Roman" w:cs="Times New Roman"/>
                <w:bCs/>
                <w:sz w:val="24"/>
                <w:szCs w:val="24"/>
                <w:lang w:eastAsia="lt-LT"/>
              </w:rPr>
              <w:t>Registracijos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531E4" w14:textId="35238170" w:rsidR="0058226E" w:rsidRPr="003E18B7" w:rsidRDefault="003E18B7" w:rsidP="003E18B7">
            <w:pPr>
              <w:spacing w:after="0" w:line="240" w:lineRule="auto"/>
              <w:jc w:val="center"/>
              <w:rPr>
                <w:rFonts w:ascii="Times New Roman" w:eastAsia="Calibri" w:hAnsi="Times New Roman" w:cs="Times New Roman"/>
                <w:sz w:val="24"/>
                <w:szCs w:val="24"/>
                <w:lang w:eastAsia="lt-LT"/>
              </w:rPr>
            </w:pPr>
            <w:r w:rsidRPr="003E18B7">
              <w:rPr>
                <w:rFonts w:ascii="Times New Roman" w:eastAsia="Calibri" w:hAnsi="Times New Roman" w:cs="Times New Roman"/>
                <w:sz w:val="24"/>
                <w:szCs w:val="24"/>
                <w:lang w:eastAsia="lt-LT"/>
              </w:rPr>
              <w:t xml:space="preserve">Gimnazijos g. 22/2, LT 71116 Šakiai </w:t>
            </w:r>
          </w:p>
        </w:tc>
      </w:tr>
      <w:tr w:rsidR="0058226E" w:rsidRPr="0058226E" w14:paraId="3A91FB3B"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5C248" w14:textId="77777777" w:rsidR="0058226E" w:rsidRPr="0058226E" w:rsidRDefault="0058226E" w:rsidP="0058226E">
            <w:pPr>
              <w:spacing w:after="0" w:line="240" w:lineRule="auto"/>
              <w:rPr>
                <w:rFonts w:ascii="Times New Roman" w:eastAsia="Times New Roman" w:hAnsi="Times New Roman" w:cs="Times New Roman"/>
                <w:b/>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B402A"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Korespondencijos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95655"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sutampa su registracijos adresu</w:t>
            </w:r>
          </w:p>
        </w:tc>
      </w:tr>
      <w:tr w:rsidR="0058226E" w:rsidRPr="0058226E" w14:paraId="1FE96C95"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FE60C" w14:textId="77777777" w:rsidR="0058226E" w:rsidRPr="0058226E" w:rsidRDefault="0058226E" w:rsidP="0058226E">
            <w:pPr>
              <w:spacing w:after="0" w:line="240" w:lineRule="auto"/>
              <w:rPr>
                <w:rFonts w:ascii="Times New Roman" w:eastAsia="Times New Roman" w:hAnsi="Times New Roman" w:cs="Times New Roman"/>
                <w:b/>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90525"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PVM mokėtojo kodas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72B6A" w14:textId="1DBA2724" w:rsidR="0058226E" w:rsidRPr="0058226E" w:rsidRDefault="00B203CE" w:rsidP="0058226E">
            <w:pPr>
              <w:spacing w:after="0" w:line="240" w:lineRule="auto"/>
              <w:rPr>
                <w:rFonts w:ascii="Times New Roman" w:eastAsia="Times New Roman" w:hAnsi="Times New Roman" w:cs="Times New Roman"/>
                <w:bCs/>
                <w:sz w:val="24"/>
                <w:szCs w:val="24"/>
                <w:lang w:eastAsia="lt-LT"/>
              </w:rPr>
            </w:pPr>
            <w:r w:rsidRPr="00B203CE">
              <w:rPr>
                <w:rFonts w:ascii="Times New Roman" w:eastAsia="Times New Roman" w:hAnsi="Times New Roman" w:cs="Times New Roman"/>
                <w:bCs/>
                <w:sz w:val="24"/>
                <w:szCs w:val="24"/>
                <w:lang w:eastAsia="lt-LT"/>
              </w:rPr>
              <w:t>LT744093917</w:t>
            </w:r>
          </w:p>
        </w:tc>
      </w:tr>
      <w:tr w:rsidR="0058226E" w:rsidRPr="0058226E" w14:paraId="7906806D"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F75955" w14:textId="77777777" w:rsidR="0058226E" w:rsidRPr="0058226E" w:rsidRDefault="0058226E" w:rsidP="0058226E">
            <w:pPr>
              <w:spacing w:after="0" w:line="240" w:lineRule="auto"/>
              <w:rPr>
                <w:rFonts w:ascii="Times New Roman" w:eastAsia="Times New Roman" w:hAnsi="Times New Roman" w:cs="Times New Roman"/>
                <w:b/>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AFD7A"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Atsiskaitomosios sąskaitos numeris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B04DE" w14:textId="0CB5D99F" w:rsidR="0058226E" w:rsidRPr="0058226E" w:rsidRDefault="0058226E" w:rsidP="0058226E">
            <w:pPr>
              <w:spacing w:after="0" w:line="240" w:lineRule="auto"/>
              <w:rPr>
                <w:rFonts w:ascii="Times New Roman" w:eastAsia="Times New Roman" w:hAnsi="Times New Roman" w:cs="Times New Roman"/>
                <w:sz w:val="24"/>
                <w:szCs w:val="24"/>
                <w:lang w:eastAsia="lt-LT"/>
              </w:rPr>
            </w:pPr>
          </w:p>
        </w:tc>
      </w:tr>
      <w:tr w:rsidR="0058226E" w:rsidRPr="0058226E" w14:paraId="6502B27A"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9D641" w14:textId="77777777" w:rsidR="0058226E" w:rsidRPr="0058226E" w:rsidRDefault="0058226E" w:rsidP="0058226E">
            <w:pPr>
              <w:spacing w:after="0" w:line="240" w:lineRule="auto"/>
              <w:rPr>
                <w:rFonts w:ascii="Times New Roman" w:eastAsia="Times New Roman" w:hAnsi="Times New Roman" w:cs="Times New Roman"/>
                <w:b/>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D2A72" w14:textId="77777777" w:rsidR="0058226E" w:rsidRPr="0058226E" w:rsidRDefault="0058226E" w:rsidP="0058226E">
            <w:pPr>
              <w:spacing w:after="0" w:line="240" w:lineRule="auto"/>
              <w:rPr>
                <w:rFonts w:ascii="Times New Roman" w:eastAsia="Times New Roman" w:hAnsi="Times New Roman" w:cs="Times New Roman"/>
                <w:sz w:val="24"/>
                <w:szCs w:val="24"/>
                <w:lang w:eastAsia="lt-LT"/>
              </w:rPr>
            </w:pPr>
            <w:r w:rsidRPr="0058226E">
              <w:rPr>
                <w:rFonts w:ascii="Times New Roman" w:eastAsia="Times New Roman" w:hAnsi="Times New Roman" w:cs="Times New Roman"/>
                <w:bCs/>
                <w:sz w:val="24"/>
                <w:szCs w:val="24"/>
                <w:lang w:eastAsia="lt-LT"/>
              </w:rPr>
              <w:t>Kiti kontaktiniai rekvizitai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DDBB7" w14:textId="08723055" w:rsidR="0058226E" w:rsidRPr="0058226E" w:rsidRDefault="0058226E" w:rsidP="0058226E">
            <w:pPr>
              <w:spacing w:after="0" w:line="240" w:lineRule="auto"/>
              <w:rPr>
                <w:rFonts w:ascii="Times New Roman" w:eastAsia="Times New Roman" w:hAnsi="Times New Roman" w:cs="Times New Roman"/>
                <w:sz w:val="24"/>
                <w:szCs w:val="24"/>
                <w:lang w:eastAsia="lt-LT"/>
              </w:rPr>
            </w:pPr>
          </w:p>
        </w:tc>
      </w:tr>
      <w:tr w:rsidR="0058226E" w:rsidRPr="0058226E" w14:paraId="34914210"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85D899" w14:textId="77777777" w:rsidR="0058226E" w:rsidRPr="0058226E" w:rsidRDefault="0058226E" w:rsidP="0058226E">
            <w:pPr>
              <w:spacing w:after="0" w:line="240" w:lineRule="auto"/>
              <w:rPr>
                <w:rFonts w:ascii="Times New Roman" w:eastAsia="Times New Roman" w:hAnsi="Times New Roman" w:cs="Times New Roman"/>
                <w:b/>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D33D19"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Atstovaujama</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BC7EB" w14:textId="1FB4E4A1" w:rsidR="0058226E" w:rsidRPr="0058226E" w:rsidRDefault="0058226E" w:rsidP="0058226E">
            <w:pPr>
              <w:spacing w:after="0" w:line="240" w:lineRule="auto"/>
              <w:rPr>
                <w:rFonts w:ascii="Times New Roman" w:eastAsia="Times New Roman" w:hAnsi="Times New Roman" w:cs="Times New Roman"/>
                <w:bCs/>
                <w:color w:val="000000"/>
                <w:sz w:val="24"/>
                <w:szCs w:val="24"/>
                <w:lang w:eastAsia="lt-LT"/>
              </w:rPr>
            </w:pPr>
          </w:p>
        </w:tc>
      </w:tr>
      <w:tr w:rsidR="0058226E" w:rsidRPr="0058226E" w14:paraId="76F3A497" w14:textId="77777777" w:rsidTr="00DF453D">
        <w:trPr>
          <w:jc w:val="center"/>
        </w:trPr>
        <w:tc>
          <w:tcPr>
            <w:tcW w:w="31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0226D" w14:textId="506AB6C1" w:rsidR="0058226E" w:rsidRPr="0058226E" w:rsidRDefault="00B11D8A" w:rsidP="0058226E">
            <w:pPr>
              <w:spacing w:after="0" w:line="240" w:lineRule="auto"/>
              <w:jc w:val="center"/>
              <w:rPr>
                <w:rFonts w:ascii="Times New Roman" w:eastAsia="Times New Roman" w:hAnsi="Times New Roman" w:cs="Times New Roman"/>
                <w:b/>
                <w:caps/>
                <w:sz w:val="24"/>
                <w:szCs w:val="24"/>
                <w:lang w:eastAsia="lt-LT"/>
              </w:rPr>
            </w:pPr>
            <w:r>
              <w:rPr>
                <w:rFonts w:ascii="Times New Roman" w:eastAsia="Times New Roman" w:hAnsi="Times New Roman" w:cs="Times New Roman"/>
                <w:b/>
                <w:caps/>
                <w:sz w:val="24"/>
                <w:szCs w:val="24"/>
                <w:lang w:eastAsia="lt-LT"/>
              </w:rPr>
              <w:t>TIEKĖj</w:t>
            </w:r>
            <w:r w:rsidR="0058226E" w:rsidRPr="0058226E">
              <w:rPr>
                <w:rFonts w:ascii="Times New Roman" w:eastAsia="Times New Roman" w:hAnsi="Times New Roman" w:cs="Times New Roman"/>
                <w:b/>
                <w:caps/>
                <w:sz w:val="24"/>
                <w:szCs w:val="24"/>
                <w:lang w:eastAsia="lt-LT"/>
              </w:rPr>
              <w:t>as</w:t>
            </w:r>
          </w:p>
          <w:p w14:paraId="7155756E" w14:textId="77777777" w:rsidR="0058226E" w:rsidRPr="0058226E" w:rsidRDefault="0058226E" w:rsidP="0058226E">
            <w:pPr>
              <w:spacing w:after="0" w:line="240" w:lineRule="auto"/>
              <w:jc w:val="center"/>
              <w:rPr>
                <w:rFonts w:ascii="Times New Roman" w:eastAsia="Times New Roman" w:hAnsi="Times New Roman" w:cs="Times New Roman"/>
                <w:sz w:val="24"/>
                <w:szCs w:val="24"/>
                <w:lang w:eastAsia="lt-LT"/>
              </w:rPr>
            </w:pPr>
            <w:r w:rsidRPr="0058226E">
              <w:rPr>
                <w:rFonts w:ascii="Times New Roman" w:eastAsia="Times New Roman" w:hAnsi="Times New Roman" w:cs="Times New Roman"/>
                <w:bCs/>
                <w:sz w:val="24"/>
                <w:szCs w:val="24"/>
                <w:lang w:eastAsia="lt-LT"/>
              </w:rPr>
              <w:t>(vienas atskirai, arba jungtinės veiklos partnerių vardu)</w:t>
            </w: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6E1E3"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Juridinio asmens pavadinimas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4B515"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r>
      <w:tr w:rsidR="0058226E" w:rsidRPr="0058226E" w14:paraId="159B770E"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E3D5F"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563EA" w14:textId="77777777" w:rsidR="0058226E" w:rsidRPr="0058226E" w:rsidRDefault="0058226E" w:rsidP="0058226E">
            <w:pPr>
              <w:spacing w:after="0" w:line="240" w:lineRule="auto"/>
              <w:rPr>
                <w:rFonts w:ascii="Times New Roman" w:eastAsia="Times New Roman" w:hAnsi="Times New Roman" w:cs="Times New Roman"/>
                <w:sz w:val="24"/>
                <w:szCs w:val="24"/>
                <w:lang w:eastAsia="lt-LT"/>
              </w:rPr>
            </w:pPr>
            <w:r w:rsidRPr="0058226E">
              <w:rPr>
                <w:rFonts w:ascii="Times New Roman" w:eastAsia="Times New Roman" w:hAnsi="Times New Roman" w:cs="Times New Roman"/>
                <w:bCs/>
                <w:sz w:val="24"/>
                <w:szCs w:val="24"/>
                <w:lang w:eastAsia="lt-LT"/>
              </w:rPr>
              <w:t>Juridinio asmens kodas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6F256"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r>
      <w:tr w:rsidR="0058226E" w:rsidRPr="0058226E" w14:paraId="3105E651"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31534"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11973" w14:textId="77777777" w:rsidR="0058226E" w:rsidRPr="0058226E" w:rsidRDefault="0058226E" w:rsidP="0058226E">
            <w:pPr>
              <w:spacing w:after="0" w:line="240" w:lineRule="auto"/>
              <w:rPr>
                <w:rFonts w:ascii="Times New Roman" w:eastAsia="Times New Roman" w:hAnsi="Times New Roman" w:cs="Times New Roman"/>
                <w:sz w:val="24"/>
                <w:szCs w:val="24"/>
                <w:lang w:eastAsia="lt-LT"/>
              </w:rPr>
            </w:pPr>
            <w:r w:rsidRPr="0058226E">
              <w:rPr>
                <w:rFonts w:ascii="Times New Roman" w:eastAsia="Times New Roman" w:hAnsi="Times New Roman" w:cs="Times New Roman"/>
                <w:bCs/>
                <w:sz w:val="24"/>
                <w:szCs w:val="24"/>
                <w:lang w:eastAsia="lt-LT"/>
              </w:rPr>
              <w:t>Registracijos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A1509"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r>
      <w:tr w:rsidR="0058226E" w:rsidRPr="0058226E" w14:paraId="7A9A2C38"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61886B"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B464B"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Korespondencijos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4616C"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p>
        </w:tc>
      </w:tr>
      <w:tr w:rsidR="0058226E" w:rsidRPr="0058226E" w14:paraId="5DDD54CC"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F6532"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9E497"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PVM mokėtojo kodas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33BE2"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p>
        </w:tc>
      </w:tr>
      <w:tr w:rsidR="0058226E" w:rsidRPr="0058226E" w14:paraId="06FB3E7C"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AEE27"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F120E"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Atsiskaitomosios sąskaitos numeris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46C4B"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p>
        </w:tc>
      </w:tr>
      <w:tr w:rsidR="0058226E" w:rsidRPr="0058226E" w14:paraId="0AB2FCE3"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8C83A"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64737" w14:textId="77777777" w:rsidR="0058226E" w:rsidRPr="0058226E" w:rsidRDefault="0058226E" w:rsidP="0058226E">
            <w:pPr>
              <w:spacing w:after="0" w:line="240" w:lineRule="auto"/>
              <w:rPr>
                <w:rFonts w:ascii="Times New Roman" w:eastAsia="Times New Roman" w:hAnsi="Times New Roman" w:cs="Times New Roman"/>
                <w:sz w:val="24"/>
                <w:szCs w:val="24"/>
                <w:lang w:eastAsia="lt-LT"/>
              </w:rPr>
            </w:pPr>
            <w:r w:rsidRPr="0058226E">
              <w:rPr>
                <w:rFonts w:ascii="Times New Roman" w:eastAsia="Times New Roman" w:hAnsi="Times New Roman" w:cs="Times New Roman"/>
                <w:bCs/>
                <w:sz w:val="24"/>
                <w:szCs w:val="24"/>
                <w:lang w:eastAsia="lt-LT"/>
              </w:rPr>
              <w:t>Kiti kontaktiniai rekvizitai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6E36B"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 xml:space="preserve">Tel. Nr. </w:t>
            </w:r>
          </w:p>
          <w:p w14:paraId="50EF62ED" w14:textId="77777777" w:rsidR="0058226E" w:rsidRPr="0058226E" w:rsidRDefault="0058226E" w:rsidP="0058226E">
            <w:pPr>
              <w:spacing w:after="0" w:line="240" w:lineRule="auto"/>
              <w:rPr>
                <w:rFonts w:ascii="Times New Roman" w:eastAsia="Times New Roman" w:hAnsi="Times New Roman" w:cs="Times New Roman"/>
                <w:sz w:val="24"/>
                <w:szCs w:val="24"/>
                <w:lang w:eastAsia="lt-LT"/>
              </w:rPr>
            </w:pPr>
            <w:r w:rsidRPr="0058226E">
              <w:rPr>
                <w:rFonts w:ascii="Times New Roman" w:eastAsia="Times New Roman" w:hAnsi="Times New Roman" w:cs="Times New Roman"/>
                <w:bCs/>
                <w:sz w:val="24"/>
                <w:szCs w:val="24"/>
                <w:lang w:eastAsia="lt-LT"/>
              </w:rPr>
              <w:t xml:space="preserve">el. p. </w:t>
            </w:r>
          </w:p>
        </w:tc>
      </w:tr>
      <w:tr w:rsidR="0058226E" w:rsidRPr="0058226E" w14:paraId="09A9D024" w14:textId="77777777" w:rsidTr="00DF453D">
        <w:trPr>
          <w:jc w:val="center"/>
        </w:trPr>
        <w:tc>
          <w:tcPr>
            <w:tcW w:w="31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C3B54" w14:textId="77777777" w:rsidR="0058226E" w:rsidRPr="0058226E" w:rsidRDefault="0058226E" w:rsidP="0058226E">
            <w:pPr>
              <w:spacing w:after="0" w:line="240" w:lineRule="auto"/>
              <w:rPr>
                <w:rFonts w:ascii="Times New Roman" w:eastAsia="Times New Roman" w:hAnsi="Times New Roman" w:cs="Times New Roman"/>
                <w:bCs/>
                <w:caps/>
                <w:sz w:val="24"/>
                <w:szCs w:val="24"/>
                <w:lang w:eastAsia="lt-LT"/>
              </w:rPr>
            </w:pPr>
          </w:p>
        </w:tc>
        <w:tc>
          <w:tcPr>
            <w:tcW w:w="3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CB518"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r w:rsidRPr="0058226E">
              <w:rPr>
                <w:rFonts w:ascii="Times New Roman" w:eastAsia="Times New Roman" w:hAnsi="Times New Roman" w:cs="Times New Roman"/>
                <w:bCs/>
                <w:sz w:val="24"/>
                <w:szCs w:val="24"/>
                <w:lang w:eastAsia="lt-LT"/>
              </w:rPr>
              <w:t>Atstovaujama</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C40AB" w14:textId="77777777" w:rsidR="0058226E" w:rsidRPr="0058226E" w:rsidRDefault="0058226E" w:rsidP="0058226E">
            <w:pPr>
              <w:spacing w:after="0" w:line="240" w:lineRule="auto"/>
              <w:rPr>
                <w:rFonts w:ascii="Times New Roman" w:eastAsia="Times New Roman" w:hAnsi="Times New Roman" w:cs="Times New Roman"/>
                <w:bCs/>
                <w:sz w:val="24"/>
                <w:szCs w:val="24"/>
                <w:lang w:eastAsia="lt-LT"/>
              </w:rPr>
            </w:pPr>
          </w:p>
        </w:tc>
      </w:tr>
    </w:tbl>
    <w:p w14:paraId="52A2BDC2" w14:textId="77777777" w:rsidR="0058226E" w:rsidRPr="0058226E" w:rsidRDefault="0058226E" w:rsidP="0058226E">
      <w:pPr>
        <w:spacing w:after="0" w:line="240" w:lineRule="auto"/>
        <w:ind w:left="720"/>
        <w:contextualSpacing/>
        <w:jc w:val="center"/>
        <w:rPr>
          <w:rFonts w:ascii="Times New Roman" w:eastAsia="Times New Roman" w:hAnsi="Times New Roman" w:cs="Times New Roman"/>
          <w:sz w:val="20"/>
          <w:szCs w:val="20"/>
          <w:lang w:eastAsia="lt-LT"/>
        </w:rPr>
      </w:pPr>
    </w:p>
    <w:p w14:paraId="48569CA9" w14:textId="77777777" w:rsidR="0058226E" w:rsidRPr="0058226E" w:rsidRDefault="0058226E" w:rsidP="0058226E">
      <w:pPr>
        <w:numPr>
          <w:ilvl w:val="0"/>
          <w:numId w:val="5"/>
        </w:numPr>
        <w:suppressAutoHyphens/>
        <w:autoSpaceDN w:val="0"/>
        <w:spacing w:after="0" w:line="240" w:lineRule="auto"/>
        <w:jc w:val="center"/>
        <w:textAlignment w:val="baseline"/>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SUTARTIES DALYKAS</w:t>
      </w:r>
    </w:p>
    <w:p w14:paraId="305F49D3" w14:textId="2B92C9F4" w:rsidR="0058226E" w:rsidRPr="003716F2"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 xml:space="preserve">1.1. </w:t>
      </w:r>
      <w:r w:rsidR="00B11D8A">
        <w:rPr>
          <w:rFonts w:ascii="Times New Roman" w:eastAsia="Times New Roman" w:hAnsi="Times New Roman" w:cs="Times New Roman"/>
          <w:sz w:val="24"/>
          <w:szCs w:val="24"/>
          <w:lang w:eastAsia="lt-LT"/>
        </w:rPr>
        <w:t>Tiekėj</w:t>
      </w:r>
      <w:r w:rsidR="00104A3C">
        <w:rPr>
          <w:rFonts w:ascii="Times New Roman" w:eastAsia="Times New Roman" w:hAnsi="Times New Roman" w:cs="Times New Roman"/>
          <w:sz w:val="24"/>
          <w:szCs w:val="24"/>
          <w:lang w:eastAsia="lt-LT"/>
        </w:rPr>
        <w:t>as</w:t>
      </w:r>
      <w:r w:rsidRPr="0058226E">
        <w:rPr>
          <w:rFonts w:ascii="Times New Roman" w:eastAsia="Times New Roman" w:hAnsi="Times New Roman" w:cs="Times New Roman"/>
          <w:sz w:val="24"/>
          <w:szCs w:val="24"/>
          <w:lang w:eastAsia="lt-LT"/>
        </w:rPr>
        <w:t xml:space="preserve"> šia sutartimi įsipareigoja savo sąskaita, rizika ir atsakomybe pagal </w:t>
      </w:r>
      <w:r w:rsidR="00104A3C">
        <w:rPr>
          <w:rFonts w:ascii="Times New Roman" w:eastAsia="Times New Roman" w:hAnsi="Times New Roman" w:cs="Times New Roman"/>
          <w:sz w:val="24"/>
          <w:szCs w:val="24"/>
          <w:lang w:eastAsia="lt-LT"/>
        </w:rPr>
        <w:t>Užsakov</w:t>
      </w:r>
      <w:r w:rsidRPr="0058226E">
        <w:rPr>
          <w:rFonts w:ascii="Times New Roman" w:eastAsia="Times New Roman" w:hAnsi="Times New Roman" w:cs="Times New Roman"/>
          <w:sz w:val="24"/>
          <w:szCs w:val="24"/>
          <w:lang w:eastAsia="lt-LT"/>
        </w:rPr>
        <w:t xml:space="preserve">o pateiktą </w:t>
      </w:r>
      <w:r w:rsidRPr="003716F2">
        <w:rPr>
          <w:rFonts w:ascii="Times New Roman" w:eastAsia="Times New Roman" w:hAnsi="Times New Roman" w:cs="Times New Roman"/>
          <w:sz w:val="24"/>
          <w:szCs w:val="24"/>
          <w:lang w:eastAsia="lt-LT"/>
        </w:rPr>
        <w:t xml:space="preserve">Techninę specifikaciją ir kitus pirkimo dokumentuose bei šioje Sutartyje pateiktus reikalavimus ir sąlygas tinkamai </w:t>
      </w:r>
      <w:r w:rsidR="00B348D0" w:rsidRPr="003716F2">
        <w:rPr>
          <w:rFonts w:ascii="Times New Roman" w:eastAsia="Times New Roman" w:hAnsi="Times New Roman" w:cs="Times New Roman"/>
          <w:sz w:val="24"/>
          <w:szCs w:val="24"/>
          <w:lang w:eastAsia="lt-LT"/>
        </w:rPr>
        <w:t>užbaigti dujinio katilo montavimo</w:t>
      </w:r>
      <w:r w:rsidR="009A1BBD" w:rsidRPr="003716F2">
        <w:rPr>
          <w:rFonts w:ascii="Times New Roman" w:eastAsia="Times New Roman" w:hAnsi="Times New Roman" w:cs="Times New Roman"/>
          <w:sz w:val="24"/>
          <w:szCs w:val="24"/>
          <w:lang w:eastAsia="lt-LT"/>
        </w:rPr>
        <w:t xml:space="preserve"> pagal parengtą projektą</w:t>
      </w:r>
      <w:r w:rsidR="00A11403" w:rsidRPr="003716F2">
        <w:rPr>
          <w:rFonts w:ascii="Times New Roman" w:eastAsia="Times New Roman" w:hAnsi="Times New Roman" w:cs="Times New Roman"/>
          <w:sz w:val="24"/>
          <w:szCs w:val="24"/>
          <w:lang w:eastAsia="lt-LT"/>
        </w:rPr>
        <w:t xml:space="preserve"> darbus, </w:t>
      </w:r>
      <w:r w:rsidRPr="003716F2">
        <w:rPr>
          <w:rFonts w:ascii="Times New Roman" w:eastAsia="Times New Roman" w:hAnsi="Times New Roman" w:cs="Times New Roman"/>
          <w:sz w:val="24"/>
          <w:szCs w:val="24"/>
          <w:lang w:eastAsia="lt-LT"/>
        </w:rPr>
        <w:t xml:space="preserve">o </w:t>
      </w:r>
      <w:r w:rsidR="0009314B" w:rsidRPr="003716F2">
        <w:rPr>
          <w:rFonts w:ascii="Times New Roman" w:eastAsia="Times New Roman" w:hAnsi="Times New Roman" w:cs="Times New Roman"/>
          <w:sz w:val="24"/>
          <w:szCs w:val="24"/>
          <w:lang w:eastAsia="lt-LT"/>
        </w:rPr>
        <w:t>Užsakovas</w:t>
      </w:r>
      <w:r w:rsidRPr="003716F2">
        <w:rPr>
          <w:rFonts w:ascii="Times New Roman" w:eastAsia="Times New Roman" w:hAnsi="Times New Roman" w:cs="Times New Roman"/>
          <w:sz w:val="24"/>
          <w:szCs w:val="24"/>
          <w:lang w:eastAsia="lt-LT"/>
        </w:rPr>
        <w:t xml:space="preserve"> įsipareigoja apmokėti </w:t>
      </w:r>
      <w:r w:rsidR="005B19CD" w:rsidRPr="003716F2">
        <w:rPr>
          <w:rFonts w:ascii="Times New Roman" w:eastAsia="Times New Roman" w:hAnsi="Times New Roman" w:cs="Times New Roman"/>
          <w:sz w:val="24"/>
          <w:szCs w:val="24"/>
          <w:lang w:eastAsia="lt-LT"/>
        </w:rPr>
        <w:t>Tiekėj</w:t>
      </w:r>
      <w:r w:rsidRPr="003716F2">
        <w:rPr>
          <w:rFonts w:ascii="Times New Roman" w:eastAsia="Times New Roman" w:hAnsi="Times New Roman" w:cs="Times New Roman"/>
          <w:sz w:val="24"/>
          <w:szCs w:val="24"/>
          <w:lang w:eastAsia="lt-LT"/>
        </w:rPr>
        <w:t>ui už jo tinkamai, kokybiškai ir laiku atliktus Darbus šioje Sutartyje nustatyta tvarka ir terminais. Darbai apima šioje Sutartyje ir ją sudarančiuose dokumentuose nurodyt</w:t>
      </w:r>
      <w:r w:rsidR="007750FC" w:rsidRPr="003716F2">
        <w:rPr>
          <w:rFonts w:ascii="Times New Roman" w:eastAsia="Times New Roman" w:hAnsi="Times New Roman" w:cs="Times New Roman"/>
          <w:sz w:val="24"/>
          <w:szCs w:val="24"/>
          <w:lang w:eastAsia="lt-LT"/>
        </w:rPr>
        <w:t>a</w:t>
      </w:r>
      <w:r w:rsidRPr="003716F2">
        <w:rPr>
          <w:rFonts w:ascii="Times New Roman" w:eastAsia="Times New Roman" w:hAnsi="Times New Roman" w:cs="Times New Roman"/>
          <w:sz w:val="24"/>
          <w:szCs w:val="24"/>
          <w:lang w:eastAsia="lt-LT"/>
        </w:rPr>
        <w:t>s dal</w:t>
      </w:r>
      <w:r w:rsidR="007750FC" w:rsidRPr="003716F2">
        <w:rPr>
          <w:rFonts w:ascii="Times New Roman" w:eastAsia="Times New Roman" w:hAnsi="Times New Roman" w:cs="Times New Roman"/>
          <w:sz w:val="24"/>
          <w:szCs w:val="24"/>
          <w:lang w:eastAsia="lt-LT"/>
        </w:rPr>
        <w:t>i</w:t>
      </w:r>
      <w:r w:rsidRPr="003716F2">
        <w:rPr>
          <w:rFonts w:ascii="Times New Roman" w:eastAsia="Times New Roman" w:hAnsi="Times New Roman" w:cs="Times New Roman"/>
          <w:sz w:val="24"/>
          <w:szCs w:val="24"/>
          <w:lang w:eastAsia="lt-LT"/>
        </w:rPr>
        <w:t>s (toliau vadinama - Darbai):</w:t>
      </w:r>
      <w:r w:rsidR="002D1C79" w:rsidRPr="003716F2">
        <w:rPr>
          <w:rFonts w:ascii="Times New Roman" w:eastAsia="Times New Roman" w:hAnsi="Times New Roman" w:cs="Times New Roman"/>
          <w:sz w:val="24"/>
          <w:szCs w:val="24"/>
          <w:lang w:eastAsia="lt-LT"/>
        </w:rPr>
        <w:t xml:space="preserve">  </w:t>
      </w:r>
      <w:r w:rsidR="00C97251" w:rsidRPr="003716F2">
        <w:rPr>
          <w:rFonts w:ascii="Times New Roman" w:eastAsia="Times New Roman" w:hAnsi="Times New Roman" w:cs="Times New Roman"/>
          <w:sz w:val="24"/>
          <w:szCs w:val="24"/>
          <w:lang w:eastAsia="lt-LT"/>
        </w:rPr>
        <w:t>dujinio</w:t>
      </w:r>
      <w:r w:rsidR="007301BF" w:rsidRPr="003716F2">
        <w:rPr>
          <w:rFonts w:ascii="Times New Roman" w:eastAsia="Times New Roman" w:hAnsi="Times New Roman" w:cs="Times New Roman"/>
          <w:sz w:val="24"/>
          <w:szCs w:val="24"/>
          <w:lang w:eastAsia="lt-LT"/>
        </w:rPr>
        <w:t xml:space="preserve"> vandens šildymo katilo montavimo, </w:t>
      </w:r>
      <w:r w:rsidR="00F65D18" w:rsidRPr="003716F2">
        <w:rPr>
          <w:rFonts w:ascii="Times New Roman" w:eastAsia="Times New Roman" w:hAnsi="Times New Roman" w:cs="Times New Roman"/>
          <w:sz w:val="24"/>
          <w:szCs w:val="24"/>
          <w:lang w:eastAsia="lt-LT"/>
        </w:rPr>
        <w:t>paleidimo darbų užbaigimas</w:t>
      </w:r>
      <w:r w:rsidRPr="003716F2">
        <w:rPr>
          <w:rFonts w:ascii="Times New Roman" w:eastAsia="Times New Roman" w:hAnsi="Times New Roman" w:cs="Times New Roman"/>
          <w:sz w:val="24"/>
          <w:szCs w:val="24"/>
          <w:lang w:eastAsia="lt-LT"/>
        </w:rPr>
        <w:t>;</w:t>
      </w:r>
      <w:r w:rsidR="00915A99" w:rsidRPr="003716F2">
        <w:rPr>
          <w:rFonts w:ascii="Times New Roman" w:eastAsia="Times New Roman" w:hAnsi="Times New Roman" w:cs="Times New Roman"/>
          <w:sz w:val="24"/>
          <w:szCs w:val="24"/>
          <w:lang w:eastAsia="lt-LT"/>
        </w:rPr>
        <w:t xml:space="preserve"> </w:t>
      </w:r>
      <w:r w:rsidR="007A2E40" w:rsidRPr="003716F2">
        <w:rPr>
          <w:rFonts w:ascii="Times New Roman" w:eastAsia="Times New Roman" w:hAnsi="Times New Roman" w:cs="Times New Roman"/>
          <w:sz w:val="24"/>
          <w:szCs w:val="24"/>
          <w:lang w:eastAsia="lt-LT"/>
        </w:rPr>
        <w:t>užsakovo personalo apmokymai</w:t>
      </w:r>
      <w:r w:rsidRPr="003716F2">
        <w:rPr>
          <w:rFonts w:ascii="Times New Roman" w:eastAsia="Times New Roman" w:hAnsi="Times New Roman" w:cs="Times New Roman"/>
          <w:sz w:val="24"/>
          <w:szCs w:val="24"/>
          <w:lang w:eastAsia="lt-LT"/>
        </w:rPr>
        <w:t>.</w:t>
      </w:r>
    </w:p>
    <w:p w14:paraId="529FFC4B" w14:textId="2314EC55"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3716F2">
        <w:rPr>
          <w:rFonts w:ascii="Times New Roman" w:eastAsia="Times New Roman" w:hAnsi="Times New Roman" w:cs="Times New Roman"/>
          <w:sz w:val="24"/>
          <w:szCs w:val="24"/>
          <w:lang w:eastAsia="lt-LT"/>
        </w:rPr>
        <w:t>1.2. Darbų apimtys, techniniai reikalavimai ir laukiami galutiniai</w:t>
      </w:r>
      <w:r w:rsidRPr="0058226E">
        <w:rPr>
          <w:rFonts w:ascii="Times New Roman" w:eastAsia="Times New Roman" w:hAnsi="Times New Roman" w:cs="Times New Roman"/>
          <w:sz w:val="24"/>
          <w:szCs w:val="24"/>
          <w:lang w:eastAsia="lt-LT"/>
        </w:rPr>
        <w:t xml:space="preserve"> rezultatai pateikti Techninėje specifikacijoje </w:t>
      </w:r>
      <w:r w:rsidR="006B75E2">
        <w:rPr>
          <w:rFonts w:ascii="Times New Roman" w:eastAsia="Times New Roman" w:hAnsi="Times New Roman" w:cs="Times New Roman"/>
          <w:sz w:val="24"/>
          <w:szCs w:val="24"/>
          <w:lang w:eastAsia="lt-LT"/>
        </w:rPr>
        <w:t>bei Te</w:t>
      </w:r>
      <w:r w:rsidR="00556E4B">
        <w:rPr>
          <w:rFonts w:ascii="Times New Roman" w:eastAsia="Times New Roman" w:hAnsi="Times New Roman" w:cs="Times New Roman"/>
          <w:sz w:val="24"/>
          <w:szCs w:val="24"/>
          <w:lang w:eastAsia="lt-LT"/>
        </w:rPr>
        <w:t>chninio darbo projekte.</w:t>
      </w:r>
    </w:p>
    <w:p w14:paraId="5E9E9E83" w14:textId="77777777"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1.3. Laikoma, kad toliau išvardinti dokumentai sudaro šią Sutartį ir yra suprantami ir aiškintini kaip jos sudedamosios dalys. Sutartį sudarantys dokumentai turi būti traktuojami kaip paaiškinantys vienas kitą, todėl šioje Sutartyje galioja toks dokumentų svarbos eiliškumas:</w:t>
      </w:r>
    </w:p>
    <w:p w14:paraId="0633FC8F" w14:textId="77777777"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1.3.1. ši Sutartis;</w:t>
      </w:r>
    </w:p>
    <w:p w14:paraId="136C9BD2" w14:textId="77777777"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1.3.2. Techninė specifikacija su priedais, kiti pirkimo dokumentai ir jų paaiškinimai (patikslinimai);</w:t>
      </w:r>
    </w:p>
    <w:p w14:paraId="48A27EA9" w14:textId="4EA21A21"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 xml:space="preserve">1.3.3. </w:t>
      </w:r>
      <w:r w:rsidR="00B11D8A">
        <w:rPr>
          <w:rFonts w:ascii="Times New Roman" w:eastAsia="Times New Roman" w:hAnsi="Times New Roman" w:cs="Times New Roman"/>
          <w:sz w:val="24"/>
          <w:szCs w:val="24"/>
          <w:lang w:eastAsia="lt-LT"/>
        </w:rPr>
        <w:t>Tiekėj</w:t>
      </w:r>
      <w:r w:rsidR="00956A07">
        <w:rPr>
          <w:rFonts w:ascii="Times New Roman" w:eastAsia="Times New Roman" w:hAnsi="Times New Roman" w:cs="Times New Roman"/>
          <w:sz w:val="24"/>
          <w:szCs w:val="24"/>
          <w:lang w:eastAsia="lt-LT"/>
        </w:rPr>
        <w:t>o p</w:t>
      </w:r>
      <w:r w:rsidRPr="0058226E">
        <w:rPr>
          <w:rFonts w:ascii="Times New Roman" w:eastAsia="Times New Roman" w:hAnsi="Times New Roman" w:cs="Times New Roman"/>
          <w:sz w:val="24"/>
          <w:szCs w:val="24"/>
          <w:lang w:eastAsia="lt-LT"/>
        </w:rPr>
        <w:t xml:space="preserve">asiūlymas </w:t>
      </w:r>
      <w:r w:rsidR="00956A07">
        <w:rPr>
          <w:rFonts w:ascii="Times New Roman" w:eastAsia="Times New Roman" w:hAnsi="Times New Roman" w:cs="Times New Roman"/>
          <w:sz w:val="24"/>
          <w:szCs w:val="24"/>
          <w:lang w:eastAsia="lt-LT"/>
        </w:rPr>
        <w:t>CVP IS</w:t>
      </w:r>
      <w:r w:rsidRPr="0058226E">
        <w:rPr>
          <w:rFonts w:ascii="Times New Roman" w:eastAsia="Times New Roman" w:hAnsi="Times New Roman" w:cs="Times New Roman"/>
          <w:sz w:val="24"/>
          <w:szCs w:val="24"/>
          <w:lang w:eastAsia="lt-LT"/>
        </w:rPr>
        <w:t>;</w:t>
      </w:r>
    </w:p>
    <w:p w14:paraId="1CE1FC27" w14:textId="77777777"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1.3.4. kiti dokumentai ir priedai, jei tokių bus (brėžiniai, schemos, grafikai, planai, skaičiavimai, papildomi susitarimai ir pan.).</w:t>
      </w:r>
    </w:p>
    <w:p w14:paraId="24932715" w14:textId="77777777"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1.4. Jeigu Sutarties dokumentuose randama dviprasmybių arba neatitikimų, išaiškinimų / nurodymų teisė suteikiama Užsakovui.</w:t>
      </w:r>
    </w:p>
    <w:p w14:paraId="3C4F0BF9" w14:textId="77777777"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p>
    <w:p w14:paraId="3F8B23E7" w14:textId="77777777" w:rsidR="0058226E" w:rsidRPr="0058226E" w:rsidRDefault="0058226E" w:rsidP="00F54F1D">
      <w:pPr>
        <w:numPr>
          <w:ilvl w:val="0"/>
          <w:numId w:val="5"/>
        </w:numPr>
        <w:suppressAutoHyphens/>
        <w:autoSpaceDN w:val="0"/>
        <w:spacing w:before="120" w:after="0" w:line="240" w:lineRule="auto"/>
        <w:ind w:left="0" w:firstLine="0"/>
        <w:jc w:val="center"/>
        <w:textAlignment w:val="baseline"/>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SUTARTIES KAINA IR ATSISKAITYMO TVARKA</w:t>
      </w:r>
    </w:p>
    <w:p w14:paraId="72499965" w14:textId="5793850B" w:rsidR="00BB3EF1" w:rsidRPr="0058226E" w:rsidRDefault="0058226E" w:rsidP="00C8699F">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lastRenderedPageBreak/>
        <w:t xml:space="preserve">2.1. Šalių susitarimu nustatyta </w:t>
      </w:r>
      <w:r w:rsidR="00956A07">
        <w:rPr>
          <w:rFonts w:ascii="Times New Roman" w:eastAsia="Times New Roman" w:hAnsi="Times New Roman" w:cs="Times New Roman"/>
          <w:sz w:val="24"/>
          <w:szCs w:val="24"/>
          <w:lang w:eastAsia="lt-LT"/>
        </w:rPr>
        <w:t>pradinė</w:t>
      </w:r>
      <w:r w:rsidRPr="0058226E">
        <w:rPr>
          <w:rFonts w:ascii="Times New Roman" w:eastAsia="Times New Roman" w:hAnsi="Times New Roman" w:cs="Times New Roman"/>
          <w:sz w:val="24"/>
          <w:szCs w:val="24"/>
          <w:lang w:eastAsia="lt-LT"/>
        </w:rPr>
        <w:t xml:space="preserve"> Sutarties vertė yra ____________Eur be pridėtinės vertės mokesčio (toliau – PVM), PVM ________________ Eur, sutarties vertė </w:t>
      </w:r>
      <w:r w:rsidR="008C3ED2">
        <w:rPr>
          <w:rFonts w:ascii="Times New Roman" w:eastAsia="Times New Roman" w:hAnsi="Times New Roman" w:cs="Times New Roman"/>
          <w:sz w:val="24"/>
          <w:szCs w:val="24"/>
          <w:lang w:eastAsia="lt-LT"/>
        </w:rPr>
        <w:t>su</w:t>
      </w:r>
      <w:r w:rsidRPr="0058226E">
        <w:rPr>
          <w:rFonts w:ascii="Times New Roman" w:eastAsia="Times New Roman" w:hAnsi="Times New Roman" w:cs="Times New Roman"/>
          <w:sz w:val="24"/>
          <w:szCs w:val="24"/>
          <w:lang w:eastAsia="lt-LT"/>
        </w:rPr>
        <w:t xml:space="preserve"> PVM _____________________ Eur.</w:t>
      </w:r>
      <w:r w:rsidR="008C3ED2">
        <w:rPr>
          <w:rFonts w:ascii="Times New Roman" w:eastAsia="Times New Roman" w:hAnsi="Times New Roman" w:cs="Times New Roman"/>
          <w:sz w:val="24"/>
          <w:szCs w:val="24"/>
          <w:lang w:eastAsia="lt-LT"/>
        </w:rPr>
        <w:t xml:space="preserve"> </w:t>
      </w:r>
    </w:p>
    <w:p w14:paraId="3F7B4D6B" w14:textId="39B9763A"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 xml:space="preserve">2.2. </w:t>
      </w:r>
      <w:r w:rsidR="00BD1AC1" w:rsidRPr="00BD1AC1">
        <w:rPr>
          <w:rFonts w:ascii="Times New Roman" w:eastAsia="Times New Roman" w:hAnsi="Times New Roman" w:cs="Times New Roman"/>
          <w:sz w:val="24"/>
          <w:szCs w:val="24"/>
          <w:lang w:eastAsia="lt-LT"/>
        </w:rPr>
        <w:t>Šiai Sutarčiai taikoma fiksuoto</w:t>
      </w:r>
      <w:r w:rsidR="00BD1493">
        <w:rPr>
          <w:rFonts w:ascii="Times New Roman" w:eastAsia="Times New Roman" w:hAnsi="Times New Roman" w:cs="Times New Roman"/>
          <w:sz w:val="24"/>
          <w:szCs w:val="24"/>
          <w:lang w:eastAsia="lt-LT"/>
        </w:rPr>
        <w:t>s</w:t>
      </w:r>
      <w:r w:rsidR="00BD1AC1" w:rsidRPr="00BD1AC1">
        <w:rPr>
          <w:rFonts w:ascii="Times New Roman" w:eastAsia="Times New Roman" w:hAnsi="Times New Roman" w:cs="Times New Roman"/>
          <w:sz w:val="24"/>
          <w:szCs w:val="24"/>
          <w:lang w:eastAsia="lt-LT"/>
        </w:rPr>
        <w:t xml:space="preserve"> </w:t>
      </w:r>
      <w:r w:rsidR="00BD1493">
        <w:rPr>
          <w:rFonts w:ascii="Times New Roman" w:eastAsia="Times New Roman" w:hAnsi="Times New Roman" w:cs="Times New Roman"/>
          <w:sz w:val="24"/>
          <w:szCs w:val="24"/>
          <w:lang w:eastAsia="lt-LT"/>
        </w:rPr>
        <w:t>kainos</w:t>
      </w:r>
      <w:r w:rsidR="00BD1AC1" w:rsidRPr="00BD1AC1">
        <w:rPr>
          <w:rFonts w:ascii="Times New Roman" w:eastAsia="Times New Roman" w:hAnsi="Times New Roman" w:cs="Times New Roman"/>
          <w:sz w:val="24"/>
          <w:szCs w:val="24"/>
          <w:lang w:eastAsia="lt-LT"/>
        </w:rPr>
        <w:t xml:space="preserve"> kainoda</w:t>
      </w:r>
      <w:r w:rsidR="00DF0F6A">
        <w:rPr>
          <w:rFonts w:ascii="Times New Roman" w:eastAsia="Times New Roman" w:hAnsi="Times New Roman" w:cs="Times New Roman"/>
          <w:sz w:val="24"/>
          <w:szCs w:val="24"/>
          <w:lang w:eastAsia="lt-LT"/>
        </w:rPr>
        <w:t>ra</w:t>
      </w:r>
      <w:r w:rsidRPr="0058226E">
        <w:rPr>
          <w:rFonts w:ascii="Times New Roman" w:eastAsia="Times New Roman" w:hAnsi="Times New Roman" w:cs="Times New Roman"/>
          <w:sz w:val="24"/>
          <w:szCs w:val="24"/>
          <w:lang w:eastAsia="lt-LT"/>
        </w:rPr>
        <w:t>.</w:t>
      </w:r>
    </w:p>
    <w:p w14:paraId="7855DB7B" w14:textId="5B7C6276" w:rsidR="0058226E" w:rsidRPr="0058226E" w:rsidRDefault="0058226E" w:rsidP="00F54F1D">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 xml:space="preserve">2.3. </w:t>
      </w:r>
      <w:r w:rsidR="00336A67" w:rsidRPr="00336A67">
        <w:rPr>
          <w:rFonts w:ascii="Times New Roman" w:eastAsia="Times New Roman" w:hAnsi="Times New Roman" w:cs="Times New Roman"/>
          <w:sz w:val="24"/>
          <w:szCs w:val="24"/>
          <w:lang w:eastAsia="lt-LT"/>
        </w:rPr>
        <w:t xml:space="preserve">Į Darbų kainą yra įskaičiuotos visos </w:t>
      </w:r>
      <w:r w:rsidR="00B11D8A">
        <w:rPr>
          <w:rFonts w:ascii="Times New Roman" w:eastAsia="Times New Roman" w:hAnsi="Times New Roman" w:cs="Times New Roman"/>
          <w:sz w:val="24"/>
          <w:szCs w:val="24"/>
          <w:lang w:eastAsia="lt-LT"/>
        </w:rPr>
        <w:t>Tiekėj</w:t>
      </w:r>
      <w:r w:rsidR="00336A67" w:rsidRPr="00336A67">
        <w:rPr>
          <w:rFonts w:ascii="Times New Roman" w:eastAsia="Times New Roman" w:hAnsi="Times New Roman" w:cs="Times New Roman"/>
          <w:sz w:val="24"/>
          <w:szCs w:val="24"/>
          <w:lang w:eastAsia="lt-LT"/>
        </w:rPr>
        <w:t xml:space="preserve">o tiesioginės ir netiesioginės išlaidos, mokesčiai, darbo jėgos, mechanizmų ir medžiagų kaina, transporto ir visos kitos, įvertinus visas veiklos rizikas susijusias su Darbų atlikimu pagal šią Sutartį, </w:t>
      </w:r>
      <w:r w:rsidR="0016242D">
        <w:rPr>
          <w:rFonts w:ascii="Times New Roman" w:eastAsia="Times New Roman" w:hAnsi="Times New Roman" w:cs="Times New Roman"/>
          <w:sz w:val="24"/>
          <w:szCs w:val="24"/>
          <w:lang w:eastAsia="lt-LT"/>
        </w:rPr>
        <w:t>Tiekėj</w:t>
      </w:r>
      <w:r w:rsidR="00336A67" w:rsidRPr="00336A67">
        <w:rPr>
          <w:rFonts w:ascii="Times New Roman" w:eastAsia="Times New Roman" w:hAnsi="Times New Roman" w:cs="Times New Roman"/>
          <w:sz w:val="24"/>
          <w:szCs w:val="24"/>
          <w:lang w:eastAsia="lt-LT"/>
        </w:rPr>
        <w:t xml:space="preserve">o išlaidos. </w:t>
      </w:r>
      <w:r w:rsidR="0016242D">
        <w:rPr>
          <w:rFonts w:ascii="Times New Roman" w:eastAsia="Times New Roman" w:hAnsi="Times New Roman" w:cs="Times New Roman"/>
          <w:sz w:val="24"/>
          <w:szCs w:val="24"/>
          <w:lang w:eastAsia="lt-LT"/>
        </w:rPr>
        <w:t>Tiekėj</w:t>
      </w:r>
      <w:r w:rsidR="00336A67" w:rsidRPr="00336A67">
        <w:rPr>
          <w:rFonts w:ascii="Times New Roman" w:eastAsia="Times New Roman" w:hAnsi="Times New Roman" w:cs="Times New Roman"/>
          <w:sz w:val="24"/>
          <w:szCs w:val="24"/>
          <w:lang w:eastAsia="lt-LT"/>
        </w:rPr>
        <w:t>ui tinkamai atlikus Darbus, Užsakovas privalo sumokėti Sutarties kainą</w:t>
      </w:r>
      <w:r w:rsidRPr="0058226E">
        <w:rPr>
          <w:rFonts w:ascii="Times New Roman" w:eastAsia="Times New Roman" w:hAnsi="Times New Roman" w:cs="Times New Roman"/>
          <w:sz w:val="24"/>
          <w:szCs w:val="24"/>
          <w:lang w:eastAsia="lt-LT"/>
        </w:rPr>
        <w:t xml:space="preserve">. </w:t>
      </w:r>
    </w:p>
    <w:p w14:paraId="4505AEB1" w14:textId="2EB5CEDB" w:rsidR="003F05B4" w:rsidRPr="00CE6569" w:rsidRDefault="003F05B4" w:rsidP="00F54F1D">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0016242D" w:rsidRPr="004D6974">
        <w:rPr>
          <w:rFonts w:ascii="Times New Roman" w:hAnsi="Times New Roman" w:cs="Times New Roman"/>
          <w:sz w:val="24"/>
          <w:szCs w:val="24"/>
        </w:rPr>
        <w:t>Tiekėj</w:t>
      </w:r>
      <w:r w:rsidRPr="004D6974">
        <w:rPr>
          <w:rFonts w:ascii="Times New Roman" w:hAnsi="Times New Roman" w:cs="Times New Roman"/>
          <w:sz w:val="24"/>
          <w:szCs w:val="24"/>
        </w:rPr>
        <w:t>as patvirtina</w:t>
      </w:r>
      <w:r w:rsidRPr="00CE6569">
        <w:rPr>
          <w:rFonts w:ascii="Times New Roman" w:hAnsi="Times New Roman" w:cs="Times New Roman"/>
          <w:sz w:val="24"/>
          <w:szCs w:val="24"/>
        </w:rPr>
        <w:t xml:space="preserve">, kad yra gavęs visą būtiną informaciją, kurią </w:t>
      </w:r>
      <w:r w:rsidR="0016242D">
        <w:rPr>
          <w:rFonts w:ascii="Times New Roman" w:hAnsi="Times New Roman" w:cs="Times New Roman"/>
          <w:sz w:val="24"/>
          <w:szCs w:val="24"/>
        </w:rPr>
        <w:t>Tiekėjas</w:t>
      </w:r>
      <w:r w:rsidRPr="00CE6569">
        <w:rPr>
          <w:rFonts w:ascii="Times New Roman" w:hAnsi="Times New Roman" w:cs="Times New Roman"/>
          <w:sz w:val="24"/>
          <w:szCs w:val="24"/>
        </w:rPr>
        <w:t xml:space="preserve">, panaudodamas visas savo žinias ir rūpestingumą, galėjo gauti iki Sutarties pasirašymo, ir kuri gali turėti įtakos Sutarties kainai arba Darbams. Turi būti laikoma, kad Sutartyje nurodyta kaina apima visus </w:t>
      </w:r>
      <w:r w:rsidR="0016242D">
        <w:rPr>
          <w:rFonts w:ascii="Times New Roman" w:hAnsi="Times New Roman" w:cs="Times New Roman"/>
          <w:sz w:val="24"/>
          <w:szCs w:val="24"/>
        </w:rPr>
        <w:t>Tiekėj</w:t>
      </w:r>
      <w:r w:rsidRPr="00CE6569">
        <w:rPr>
          <w:rFonts w:ascii="Times New Roman" w:hAnsi="Times New Roman" w:cs="Times New Roman"/>
          <w:sz w:val="24"/>
          <w:szCs w:val="24"/>
        </w:rPr>
        <w:t xml:space="preserve">o įsipareigojimus pagal Sutartį ir visa, kas būtina tinkamam Darbų vykdymui ir užbaigimui, įskaitant būtinus Sutarčiai įvykdyti darbus, kurie nors ir nebuvo tiesiogiai nustatyti Sutartyje, tačiau kuriuos </w:t>
      </w:r>
      <w:r w:rsidR="0016242D">
        <w:rPr>
          <w:rFonts w:ascii="Times New Roman" w:hAnsi="Times New Roman" w:cs="Times New Roman"/>
          <w:sz w:val="24"/>
          <w:szCs w:val="24"/>
        </w:rPr>
        <w:t>Tiekėj</w:t>
      </w:r>
      <w:r w:rsidRPr="00CE6569">
        <w:rPr>
          <w:rFonts w:ascii="Times New Roman" w:hAnsi="Times New Roman" w:cs="Times New Roman"/>
          <w:sz w:val="24"/>
          <w:szCs w:val="24"/>
        </w:rPr>
        <w:t>as turėjo ir galėjo numatyti ir įvertinti dar iki pasiūlymų pateikimo termino pabaigos.</w:t>
      </w:r>
    </w:p>
    <w:p w14:paraId="4B15D40C" w14:textId="0E02DCC5" w:rsidR="003F05B4" w:rsidRDefault="003F05B4" w:rsidP="00F54F1D">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w:t>
      </w:r>
      <w:r w:rsidR="0016242D">
        <w:rPr>
          <w:rFonts w:ascii="Times New Roman" w:hAnsi="Times New Roman" w:cs="Times New Roman"/>
          <w:sz w:val="24"/>
          <w:szCs w:val="24"/>
        </w:rPr>
        <w:t>Tiekėj</w:t>
      </w:r>
      <w:r w:rsidRPr="00CE6569">
        <w:rPr>
          <w:rFonts w:ascii="Times New Roman" w:hAnsi="Times New Roman" w:cs="Times New Roman"/>
          <w:sz w:val="24"/>
          <w:szCs w:val="24"/>
        </w:rPr>
        <w:t xml:space="preserve">as PVM sąskaitą-faktūrą už atliktus Darbus Užsakovui pateikia per informacinę sistemą </w:t>
      </w:r>
      <w:r>
        <w:rPr>
          <w:rFonts w:ascii="Times New Roman" w:hAnsi="Times New Roman" w:cs="Times New Roman"/>
          <w:sz w:val="24"/>
          <w:szCs w:val="24"/>
        </w:rPr>
        <w:t>SABIS</w:t>
      </w:r>
      <w:r w:rsidRPr="00CE6569">
        <w:rPr>
          <w:rFonts w:ascii="Times New Roman" w:hAnsi="Times New Roman" w:cs="Times New Roman"/>
          <w:sz w:val="24"/>
          <w:szCs w:val="24"/>
        </w:rPr>
        <w:t xml:space="preserve"> (</w:t>
      </w:r>
      <w:r w:rsidRPr="006A721D">
        <w:rPr>
          <w:rFonts w:ascii="Times New Roman" w:hAnsi="Times New Roman" w:cs="Times New Roman"/>
          <w:sz w:val="24"/>
          <w:szCs w:val="24"/>
        </w:rPr>
        <w:t>https://sabis.nbfc.lt/</w:t>
      </w:r>
      <w:r w:rsidRPr="00F3537E">
        <w:rPr>
          <w:rFonts w:ascii="Times New Roman" w:hAnsi="Times New Roman" w:cs="Times New Roman"/>
          <w:sz w:val="24"/>
          <w:szCs w:val="24"/>
        </w:rPr>
        <w:t xml:space="preserve">). PVM sąskaitą faktūrą nuo sąskaitos faktūros patvirtinimo informacinėje sistemoje dienos (jei sąskaita faktūra atitinka Užsakovo pasirašytą atliktų Darbų priėmimo- perdavimo aktą) Užsakovas apmoka per </w:t>
      </w:r>
      <w:r>
        <w:rPr>
          <w:rFonts w:ascii="Times New Roman" w:hAnsi="Times New Roman" w:cs="Times New Roman"/>
          <w:sz w:val="24"/>
          <w:szCs w:val="24"/>
        </w:rPr>
        <w:t>3</w:t>
      </w:r>
      <w:r w:rsidRPr="00F3537E">
        <w:rPr>
          <w:rFonts w:ascii="Times New Roman" w:hAnsi="Times New Roman" w:cs="Times New Roman"/>
          <w:sz w:val="24"/>
          <w:szCs w:val="24"/>
        </w:rPr>
        <w:t xml:space="preserve">0 kalendorinių dienų nuo sąskaitos faktūros ir atliktų darbų aktų priėmimo dienos. </w:t>
      </w:r>
    </w:p>
    <w:p w14:paraId="168371A9" w14:textId="1787A3EE" w:rsidR="003F05B4" w:rsidRDefault="003F05B4" w:rsidP="00F54F1D">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2.6. </w:t>
      </w:r>
      <w:r w:rsidRPr="00C40972">
        <w:rPr>
          <w:rFonts w:ascii="Times New Roman" w:hAnsi="Times New Roman" w:cs="Times New Roman"/>
          <w:sz w:val="24"/>
          <w:szCs w:val="24"/>
        </w:rPr>
        <w:t>Sutarties kaina Sutarties galiojimo metu nekeičiama, išskyrus šiame punkte nurodytais atvejais:</w:t>
      </w:r>
    </w:p>
    <w:p w14:paraId="4BAC2F98" w14:textId="511476BB" w:rsidR="003F05B4" w:rsidRPr="00890039" w:rsidRDefault="003F05B4" w:rsidP="00F54F1D">
      <w:pPr>
        <w:spacing w:before="120" w:after="0" w:line="240" w:lineRule="auto"/>
        <w:jc w:val="both"/>
        <w:rPr>
          <w:rFonts w:ascii="Times New Roman" w:hAnsi="Times New Roman"/>
          <w:sz w:val="24"/>
          <w:szCs w:val="24"/>
        </w:rPr>
      </w:pPr>
      <w:r>
        <w:rPr>
          <w:rFonts w:ascii="Times New Roman" w:hAnsi="Times New Roman" w:cs="Times New Roman"/>
          <w:sz w:val="24"/>
          <w:szCs w:val="24"/>
        </w:rPr>
        <w:t xml:space="preserve">2.6.1. </w:t>
      </w:r>
      <w:r w:rsidRPr="00890039">
        <w:rPr>
          <w:rFonts w:ascii="Times New Roman" w:hAnsi="Times New Roman"/>
          <w:sz w:val="24"/>
          <w:szCs w:val="24"/>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w:t>
      </w:r>
      <w:r>
        <w:rPr>
          <w:rFonts w:ascii="Times New Roman" w:hAnsi="Times New Roman"/>
          <w:sz w:val="24"/>
          <w:szCs w:val="24"/>
        </w:rPr>
        <w:t>, t.</w:t>
      </w:r>
      <w:r w:rsidR="00553F30">
        <w:rPr>
          <w:rFonts w:ascii="Times New Roman" w:hAnsi="Times New Roman"/>
          <w:sz w:val="24"/>
          <w:szCs w:val="24"/>
        </w:rPr>
        <w:t xml:space="preserve"> </w:t>
      </w:r>
      <w:r>
        <w:rPr>
          <w:rFonts w:ascii="Times New Roman" w:hAnsi="Times New Roman"/>
          <w:sz w:val="24"/>
          <w:szCs w:val="24"/>
        </w:rPr>
        <w:t>y. darbams, dėl kurių nebuvo pasirašytas darbų atlikimo aktas,</w:t>
      </w:r>
      <w:r w:rsidRPr="00890039">
        <w:rPr>
          <w:rFonts w:ascii="Times New Roman" w:hAnsi="Times New Roman"/>
          <w:sz w:val="24"/>
          <w:szCs w:val="24"/>
        </w:rPr>
        <w:t xml:space="preserve">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27AAB3D6" w14:textId="77777777" w:rsidR="003F05B4" w:rsidRPr="00890039" w:rsidRDefault="003F05B4" w:rsidP="00F54F1D">
      <w:pPr>
        <w:spacing w:before="120" w:after="0" w:line="240" w:lineRule="auto"/>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5AC1D582" w14:textId="77777777" w:rsidR="003F05B4" w:rsidRPr="00890039" w:rsidRDefault="00A53861" w:rsidP="00F54F1D">
      <w:pPr>
        <w:pStyle w:val="Stilius3"/>
        <w:spacing w:before="120"/>
        <w:rPr>
          <w:sz w:val="24"/>
          <w:szCs w:val="24"/>
        </w:rPr>
      </w:pPr>
      <w:r w:rsidRPr="00755C9A">
        <w:rPr>
          <w:noProof/>
          <w:position w:val="-56"/>
          <w:sz w:val="24"/>
          <w:szCs w:val="24"/>
        </w:rPr>
        <w:object w:dxaOrig="2940" w:dyaOrig="960" w14:anchorId="41C7E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65pt;height:55.35pt;mso-width-percent:0;mso-height-percent:0;mso-width-percent:0;mso-height-percent:0" o:ole="">
            <v:imagedata r:id="rId8" o:title=""/>
          </v:shape>
          <o:OLEObject Type="Embed" ProgID="Equation.3" ShapeID="_x0000_i1025" DrawAspect="Content" ObjectID="_1820217859" r:id="rId9"/>
        </w:object>
      </w:r>
    </w:p>
    <w:p w14:paraId="5928C1FA" w14:textId="77777777" w:rsidR="003F05B4" w:rsidRPr="00890039" w:rsidRDefault="003F05B4" w:rsidP="00F54F1D">
      <w:pPr>
        <w:pStyle w:val="Stilius3"/>
        <w:spacing w:before="120"/>
        <w:rPr>
          <w:sz w:val="24"/>
          <w:szCs w:val="24"/>
        </w:rPr>
      </w:pPr>
      <w:r w:rsidRPr="00890039">
        <w:rPr>
          <w:sz w:val="24"/>
          <w:szCs w:val="24"/>
        </w:rPr>
        <w:tab/>
      </w:r>
      <w:r w:rsidR="00A53861" w:rsidRPr="00755C9A">
        <w:rPr>
          <w:noProof/>
          <w:position w:val="-12"/>
          <w:sz w:val="24"/>
          <w:szCs w:val="24"/>
        </w:rPr>
        <w:object w:dxaOrig="340" w:dyaOrig="360" w14:anchorId="2CDF9E9B">
          <v:shape id="_x0000_i1026" type="#_x0000_t75" alt="" style="width:18.75pt;height:23.3pt;mso-width-percent:0;mso-height-percent:0;mso-width-percent:0;mso-height-percent:0" o:ole="">
            <v:imagedata r:id="rId10" o:title=""/>
          </v:shape>
          <o:OLEObject Type="Embed" ProgID="Equation.3" ShapeID="_x0000_i1026" DrawAspect="Content" ObjectID="_1820217860" r:id="rId11"/>
        </w:object>
      </w:r>
      <w:r w:rsidRPr="00890039">
        <w:rPr>
          <w:sz w:val="24"/>
          <w:szCs w:val="24"/>
        </w:rPr>
        <w:t xml:space="preserve"> - Perskaičiuota Sutarties kaina (su PVM)</w:t>
      </w:r>
    </w:p>
    <w:p w14:paraId="0BA6874A" w14:textId="77777777" w:rsidR="003F05B4" w:rsidRPr="00890039" w:rsidRDefault="003F05B4" w:rsidP="00F54F1D">
      <w:pPr>
        <w:pStyle w:val="Stilius3"/>
        <w:spacing w:before="120"/>
        <w:rPr>
          <w:sz w:val="24"/>
          <w:szCs w:val="24"/>
        </w:rPr>
      </w:pPr>
      <w:r w:rsidRPr="00890039">
        <w:rPr>
          <w:sz w:val="24"/>
          <w:szCs w:val="24"/>
        </w:rPr>
        <w:tab/>
      </w:r>
      <w:r w:rsidR="00A53861" w:rsidRPr="00755C9A">
        <w:rPr>
          <w:noProof/>
          <w:position w:val="-12"/>
          <w:sz w:val="24"/>
          <w:szCs w:val="24"/>
        </w:rPr>
        <w:object w:dxaOrig="300" w:dyaOrig="360" w14:anchorId="19D4688B">
          <v:shape id="_x0000_i1027" type="#_x0000_t75" alt="" style="width:23.3pt;height:23.3pt;mso-width-percent:0;mso-height-percent:0;mso-width-percent:0;mso-height-percent:0" o:ole="">
            <v:imagedata r:id="rId12" o:title=""/>
          </v:shape>
          <o:OLEObject Type="Embed" ProgID="Equation.3" ShapeID="_x0000_i1027" DrawAspect="Content" ObjectID="_1820217861" r:id="rId13"/>
        </w:object>
      </w:r>
      <w:r w:rsidRPr="00890039">
        <w:rPr>
          <w:sz w:val="24"/>
          <w:szCs w:val="24"/>
        </w:rPr>
        <w:t xml:space="preserve"> - Sutarties kaina (su PVM) iki perskaičiavimo</w:t>
      </w:r>
    </w:p>
    <w:p w14:paraId="0EA0D1D7" w14:textId="77777777" w:rsidR="003F05B4" w:rsidRPr="00890039" w:rsidRDefault="003F05B4" w:rsidP="00F54F1D">
      <w:pPr>
        <w:pStyle w:val="Stilius3"/>
        <w:spacing w:before="120"/>
        <w:rPr>
          <w:sz w:val="24"/>
          <w:szCs w:val="24"/>
        </w:rPr>
      </w:pPr>
      <w:r w:rsidRPr="00890039">
        <w:rPr>
          <w:sz w:val="24"/>
          <w:szCs w:val="24"/>
        </w:rPr>
        <w:tab/>
        <w:t>A – Atliktų darbų kaina (su PVM) iki perskaičiavimo</w:t>
      </w:r>
    </w:p>
    <w:p w14:paraId="4A9EE22C" w14:textId="77777777" w:rsidR="003F05B4" w:rsidRPr="00890039" w:rsidRDefault="003F05B4" w:rsidP="00F54F1D">
      <w:pPr>
        <w:pStyle w:val="Stilius3"/>
        <w:spacing w:before="120"/>
        <w:rPr>
          <w:sz w:val="24"/>
          <w:szCs w:val="24"/>
        </w:rPr>
      </w:pPr>
      <w:r w:rsidRPr="00890039">
        <w:rPr>
          <w:sz w:val="24"/>
          <w:szCs w:val="24"/>
        </w:rPr>
        <w:tab/>
      </w:r>
      <w:r w:rsidR="00A53861" w:rsidRPr="00755C9A">
        <w:rPr>
          <w:noProof/>
          <w:position w:val="-12"/>
          <w:sz w:val="24"/>
          <w:szCs w:val="24"/>
        </w:rPr>
        <w:object w:dxaOrig="280" w:dyaOrig="360" w14:anchorId="04BB53DF">
          <v:shape id="_x0000_i1028" type="#_x0000_t75" alt="" style="width:13.3pt;height:23.3pt;mso-width-percent:0;mso-height-percent:0;mso-width-percent:0;mso-height-percent:0" o:ole="">
            <v:imagedata r:id="rId14" o:title=""/>
          </v:shape>
          <o:OLEObject Type="Embed" ProgID="Equation.3" ShapeID="_x0000_i1028" DrawAspect="Content" ObjectID="_1820217862" r:id="rId15"/>
        </w:object>
      </w:r>
      <w:r w:rsidRPr="00890039">
        <w:rPr>
          <w:sz w:val="24"/>
          <w:szCs w:val="24"/>
        </w:rPr>
        <w:t xml:space="preserve"> - senas PVM tarifas (procentais)</w:t>
      </w:r>
    </w:p>
    <w:p w14:paraId="4C578D3F" w14:textId="77777777" w:rsidR="003F05B4" w:rsidRPr="00890039" w:rsidRDefault="003F05B4" w:rsidP="00F54F1D">
      <w:pPr>
        <w:pStyle w:val="Stilius3"/>
        <w:spacing w:before="120"/>
        <w:rPr>
          <w:sz w:val="24"/>
          <w:szCs w:val="24"/>
        </w:rPr>
      </w:pPr>
      <w:r w:rsidRPr="00890039">
        <w:rPr>
          <w:sz w:val="24"/>
          <w:szCs w:val="24"/>
        </w:rPr>
        <w:tab/>
      </w:r>
      <w:r w:rsidR="00A53861" w:rsidRPr="00755C9A">
        <w:rPr>
          <w:noProof/>
          <w:position w:val="-12"/>
          <w:sz w:val="24"/>
          <w:szCs w:val="24"/>
        </w:rPr>
        <w:object w:dxaOrig="320" w:dyaOrig="360" w14:anchorId="218D4E68">
          <v:shape id="_x0000_i1029" type="#_x0000_t75" alt="" style="width:23.3pt;height:23.3pt;mso-width-percent:0;mso-height-percent:0;mso-width-percent:0;mso-height-percent:0" o:ole="">
            <v:imagedata r:id="rId16" o:title=""/>
          </v:shape>
          <o:OLEObject Type="Embed" ProgID="Equation.3" ShapeID="_x0000_i1029" DrawAspect="Content" ObjectID="_1820217863" r:id="rId17"/>
        </w:object>
      </w:r>
      <w:r w:rsidRPr="00890039">
        <w:rPr>
          <w:sz w:val="24"/>
          <w:szCs w:val="24"/>
        </w:rPr>
        <w:t xml:space="preserve"> - naujas PVM tarifas (procentais)</w:t>
      </w:r>
    </w:p>
    <w:p w14:paraId="2F94A358" w14:textId="77777777" w:rsidR="00F65791" w:rsidRPr="003716F2" w:rsidRDefault="00E718C3" w:rsidP="0054734E">
      <w:pPr>
        <w:spacing w:before="120" w:after="0" w:line="240" w:lineRule="auto"/>
        <w:jc w:val="both"/>
        <w:rPr>
          <w:rFonts w:ascii="Times New Roman" w:hAnsi="Times New Roman"/>
          <w:sz w:val="24"/>
          <w:szCs w:val="24"/>
        </w:rPr>
      </w:pPr>
      <w:r w:rsidRPr="003716F2">
        <w:rPr>
          <w:rFonts w:ascii="Times New Roman" w:hAnsi="Times New Roman" w:cs="Times New Roman"/>
          <w:sz w:val="24"/>
          <w:szCs w:val="24"/>
        </w:rPr>
        <w:t>2.6.</w:t>
      </w:r>
      <w:r w:rsidR="003F05B4" w:rsidRPr="003716F2">
        <w:rPr>
          <w:rFonts w:ascii="Times New Roman" w:hAnsi="Times New Roman" w:cs="Times New Roman"/>
          <w:sz w:val="24"/>
          <w:szCs w:val="24"/>
        </w:rPr>
        <w:t xml:space="preserve">2. Sutarties  galiojimo laikotarpiu Sutarties kaina pagal bendrą kainų lygio kitimą </w:t>
      </w:r>
      <w:r w:rsidR="00AE2D15" w:rsidRPr="003716F2">
        <w:rPr>
          <w:rFonts w:ascii="Times New Roman" w:hAnsi="Times New Roman" w:cs="Times New Roman"/>
          <w:sz w:val="24"/>
          <w:szCs w:val="24"/>
        </w:rPr>
        <w:t>ne</w:t>
      </w:r>
      <w:r w:rsidR="003F05B4" w:rsidRPr="003716F2">
        <w:rPr>
          <w:rFonts w:ascii="Times New Roman" w:hAnsi="Times New Roman" w:cs="Times New Roman"/>
          <w:sz w:val="24"/>
          <w:szCs w:val="24"/>
        </w:rPr>
        <w:t>perskaičiuojama</w:t>
      </w:r>
      <w:r w:rsidR="00AE2D15" w:rsidRPr="003716F2">
        <w:rPr>
          <w:rFonts w:ascii="Times New Roman" w:hAnsi="Times New Roman" w:cs="Times New Roman"/>
          <w:sz w:val="24"/>
          <w:szCs w:val="24"/>
        </w:rPr>
        <w:t>.</w:t>
      </w:r>
    </w:p>
    <w:p w14:paraId="4F8CF5FC" w14:textId="0423ED96" w:rsidR="00073ED3" w:rsidRPr="00073ED3" w:rsidRDefault="0058226E" w:rsidP="00073ED3">
      <w:pPr>
        <w:spacing w:before="120" w:after="0" w:line="240" w:lineRule="auto"/>
        <w:jc w:val="both"/>
        <w:rPr>
          <w:rFonts w:ascii="Times New Roman" w:eastAsia="Times New Roman" w:hAnsi="Times New Roman" w:cs="Times New Roman"/>
          <w:sz w:val="24"/>
          <w:szCs w:val="24"/>
          <w:lang w:eastAsia="lt-LT"/>
        </w:rPr>
      </w:pPr>
      <w:r w:rsidRPr="003716F2">
        <w:rPr>
          <w:rFonts w:ascii="Times New Roman" w:eastAsia="Times New Roman" w:hAnsi="Times New Roman" w:cs="Times New Roman"/>
          <w:sz w:val="24"/>
          <w:szCs w:val="24"/>
          <w:lang w:eastAsia="lt-LT"/>
        </w:rPr>
        <w:t>2.</w:t>
      </w:r>
      <w:r w:rsidR="00F54F1D" w:rsidRPr="003716F2">
        <w:rPr>
          <w:rFonts w:ascii="Times New Roman" w:eastAsia="Times New Roman" w:hAnsi="Times New Roman" w:cs="Times New Roman"/>
          <w:sz w:val="24"/>
          <w:szCs w:val="24"/>
          <w:lang w:eastAsia="lt-LT"/>
        </w:rPr>
        <w:t>7</w:t>
      </w:r>
      <w:r w:rsidRPr="003716F2">
        <w:rPr>
          <w:rFonts w:ascii="Times New Roman" w:eastAsia="Times New Roman" w:hAnsi="Times New Roman" w:cs="Times New Roman"/>
          <w:sz w:val="24"/>
          <w:szCs w:val="24"/>
          <w:lang w:eastAsia="lt-LT"/>
        </w:rPr>
        <w:t xml:space="preserve">. </w:t>
      </w:r>
      <w:r w:rsidR="00073ED3" w:rsidRPr="003716F2">
        <w:rPr>
          <w:rFonts w:ascii="Times New Roman" w:eastAsia="Times New Roman" w:hAnsi="Times New Roman" w:cs="Times New Roman"/>
          <w:sz w:val="24"/>
          <w:szCs w:val="24"/>
          <w:lang w:eastAsia="lt-LT"/>
        </w:rPr>
        <w:t>Galutinis apmokėjimas už</w:t>
      </w:r>
      <w:r w:rsidR="00073ED3" w:rsidRPr="00073ED3">
        <w:rPr>
          <w:rFonts w:ascii="Times New Roman" w:eastAsia="Times New Roman" w:hAnsi="Times New Roman" w:cs="Times New Roman"/>
          <w:sz w:val="24"/>
          <w:szCs w:val="24"/>
          <w:lang w:eastAsia="lt-LT"/>
        </w:rPr>
        <w:t xml:space="preserve"> Darbus atliekamas tik tada, kai Šalys pasirašo Darbų perdavimo - priėmimo aktą ir </w:t>
      </w:r>
      <w:r w:rsidR="00073ED3">
        <w:rPr>
          <w:rFonts w:ascii="Times New Roman" w:eastAsia="Times New Roman" w:hAnsi="Times New Roman" w:cs="Times New Roman"/>
          <w:sz w:val="24"/>
          <w:szCs w:val="24"/>
          <w:lang w:eastAsia="lt-LT"/>
        </w:rPr>
        <w:t>Tiekėjas</w:t>
      </w:r>
      <w:r w:rsidR="00073ED3" w:rsidRPr="00073ED3">
        <w:rPr>
          <w:rFonts w:ascii="Times New Roman" w:eastAsia="Times New Roman" w:hAnsi="Times New Roman" w:cs="Times New Roman"/>
          <w:sz w:val="24"/>
          <w:szCs w:val="24"/>
          <w:lang w:eastAsia="lt-LT"/>
        </w:rPr>
        <w:t xml:space="preserve"> ištaiso visus defektus, įvardintus Darbų perdavimo-priėmimo metu, </w:t>
      </w:r>
      <w:r w:rsidR="00073ED3" w:rsidRPr="00073ED3">
        <w:rPr>
          <w:rFonts w:ascii="Times New Roman" w:eastAsia="Times New Roman" w:hAnsi="Times New Roman" w:cs="Times New Roman"/>
          <w:sz w:val="24"/>
          <w:szCs w:val="24"/>
          <w:lang w:eastAsia="lt-LT"/>
        </w:rPr>
        <w:lastRenderedPageBreak/>
        <w:t xml:space="preserve">Užsakovui raštiškai patvirtinant tokį defektų ištaisymą. Darbų perdavimo-priėmimo aktas laikomas priimtu, kai jį sutikrina ir pasirašo Užsakovo paskirtas atstovas. Darbų perdavimo - 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w:t>
      </w:r>
      <w:r w:rsidR="00B92963">
        <w:rPr>
          <w:rFonts w:ascii="Times New Roman" w:eastAsia="Times New Roman" w:hAnsi="Times New Roman" w:cs="Times New Roman"/>
          <w:sz w:val="24"/>
          <w:szCs w:val="24"/>
          <w:lang w:eastAsia="lt-LT"/>
        </w:rPr>
        <w:t>Tiekėj</w:t>
      </w:r>
      <w:r w:rsidR="00073ED3" w:rsidRPr="00073ED3">
        <w:rPr>
          <w:rFonts w:ascii="Times New Roman" w:eastAsia="Times New Roman" w:hAnsi="Times New Roman" w:cs="Times New Roman"/>
          <w:sz w:val="24"/>
          <w:szCs w:val="24"/>
          <w:lang w:eastAsia="lt-LT"/>
        </w:rPr>
        <w:t xml:space="preserve">ą ir grąžina šiuos dokumentus pataisyti. </w:t>
      </w:r>
      <w:r w:rsidR="00B92963">
        <w:rPr>
          <w:rFonts w:ascii="Times New Roman" w:eastAsia="Times New Roman" w:hAnsi="Times New Roman" w:cs="Times New Roman"/>
          <w:sz w:val="24"/>
          <w:szCs w:val="24"/>
          <w:lang w:eastAsia="lt-LT"/>
        </w:rPr>
        <w:t>Tiekėjas</w:t>
      </w:r>
      <w:r w:rsidR="00073ED3" w:rsidRPr="00073ED3">
        <w:rPr>
          <w:rFonts w:ascii="Times New Roman" w:eastAsia="Times New Roman" w:hAnsi="Times New Roman" w:cs="Times New Roman"/>
          <w:sz w:val="24"/>
          <w:szCs w:val="24"/>
          <w:lang w:eastAsia="lt-LT"/>
        </w:rPr>
        <w:t xml:space="preserve"> per 3 (tris) darbo dienas nuo grąžintų  dokumentų gavimo dienos, privalo pakartotinai patekti Užsakovui šiuos pataisytus dokumentus.  </w:t>
      </w:r>
    </w:p>
    <w:p w14:paraId="5D01DE86" w14:textId="2E86CB9C" w:rsidR="0058226E" w:rsidRPr="0058226E" w:rsidRDefault="0058226E" w:rsidP="0054734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2.</w:t>
      </w:r>
      <w:r w:rsidR="0054734E">
        <w:rPr>
          <w:rFonts w:ascii="Times New Roman" w:eastAsia="Times New Roman" w:hAnsi="Times New Roman" w:cs="Times New Roman"/>
          <w:sz w:val="24"/>
          <w:szCs w:val="24"/>
          <w:lang w:eastAsia="lt-LT"/>
        </w:rPr>
        <w:t>8</w:t>
      </w:r>
      <w:r w:rsidRPr="0058226E">
        <w:rPr>
          <w:rFonts w:ascii="Times New Roman" w:eastAsia="Times New Roman" w:hAnsi="Times New Roman" w:cs="Times New Roman"/>
          <w:sz w:val="24"/>
          <w:szCs w:val="24"/>
          <w:lang w:eastAsia="lt-LT"/>
        </w:rPr>
        <w:t xml:space="preserve">. Užsakovas turi teisę sulaikyti mokėjimus, jei Tiekėjas nevykdo, netinkamai ar ne laiku vykdo Sutartimi prisiimtus įsipareigojimus. </w:t>
      </w:r>
    </w:p>
    <w:p w14:paraId="6560861D" w14:textId="7823350A" w:rsidR="0058226E" w:rsidRPr="0058226E" w:rsidRDefault="0058226E" w:rsidP="0054734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2.</w:t>
      </w:r>
      <w:r w:rsidR="00E22B6B">
        <w:rPr>
          <w:rFonts w:ascii="Times New Roman" w:eastAsia="Times New Roman" w:hAnsi="Times New Roman" w:cs="Times New Roman"/>
          <w:sz w:val="24"/>
          <w:szCs w:val="24"/>
          <w:lang w:eastAsia="lt-LT"/>
        </w:rPr>
        <w:t>9</w:t>
      </w:r>
      <w:r w:rsidRPr="0058226E">
        <w:rPr>
          <w:rFonts w:ascii="Times New Roman" w:eastAsia="Times New Roman" w:hAnsi="Times New Roman" w:cs="Times New Roman"/>
          <w:sz w:val="24"/>
          <w:szCs w:val="24"/>
          <w:lang w:eastAsia="lt-LT"/>
        </w:rPr>
        <w:t>. Užsakovas turi teisę sustabdyti visus mokėjimus, jeigu Tiekėjas Darbus atlieka nekokybiškai arba dėl kitų</w:t>
      </w:r>
      <w:r w:rsidR="0054734E">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priežasčių atsiranda Darbų ar jų rezultato trūkumų ar defektų, iki kokybė bus ištaisyta ir (ar) pašalinti visi Užsakovo nustatyti trūkumai.</w:t>
      </w:r>
    </w:p>
    <w:p w14:paraId="6A336884" w14:textId="70A69F37" w:rsidR="0058226E" w:rsidRPr="0058226E" w:rsidRDefault="0058226E" w:rsidP="0054734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2.1</w:t>
      </w:r>
      <w:r w:rsidR="00E22B6B">
        <w:rPr>
          <w:rFonts w:ascii="Times New Roman" w:eastAsia="Times New Roman" w:hAnsi="Times New Roman" w:cs="Times New Roman"/>
          <w:sz w:val="24"/>
          <w:szCs w:val="24"/>
          <w:lang w:eastAsia="lt-LT"/>
        </w:rPr>
        <w:t>0</w:t>
      </w:r>
      <w:r w:rsidRPr="0058226E">
        <w:rPr>
          <w:rFonts w:ascii="Times New Roman" w:eastAsia="Times New Roman" w:hAnsi="Times New Roman" w:cs="Times New Roman"/>
          <w:sz w:val="24"/>
          <w:szCs w:val="24"/>
          <w:lang w:eastAsia="lt-LT"/>
        </w:rPr>
        <w:t>. Šalys susitaria, kad Užsakovas turi teisę vienašališkai daryti priešpriešinių reikalavimų įskaitymus (įskaitant</w:t>
      </w:r>
      <w:r w:rsidR="0054734E">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grąžintinas sumas, baudas, kompensacijas, delspinigius, netesybas ir kitas Sutartyje numatytas sumas), atitinkamai</w:t>
      </w:r>
      <w:r w:rsidR="0054734E">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mažindamas Tiekėjui mokėtinas sumas.</w:t>
      </w:r>
    </w:p>
    <w:p w14:paraId="3F51FCEA" w14:textId="30B3B422" w:rsidR="0058226E" w:rsidRPr="0058226E" w:rsidRDefault="0058226E" w:rsidP="0054734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2.1</w:t>
      </w:r>
      <w:r w:rsidR="00E22B6B">
        <w:rPr>
          <w:rFonts w:ascii="Times New Roman" w:eastAsia="Times New Roman" w:hAnsi="Times New Roman" w:cs="Times New Roman"/>
          <w:sz w:val="24"/>
          <w:szCs w:val="24"/>
          <w:lang w:eastAsia="lt-LT"/>
        </w:rPr>
        <w:t>1</w:t>
      </w:r>
      <w:r w:rsidRPr="0058226E">
        <w:rPr>
          <w:rFonts w:ascii="Times New Roman" w:eastAsia="Times New Roman" w:hAnsi="Times New Roman" w:cs="Times New Roman"/>
          <w:sz w:val="24"/>
          <w:szCs w:val="24"/>
          <w:lang w:eastAsia="lt-LT"/>
        </w:rPr>
        <w:t>. Visos sumos ir mokėjimai, kuriems Šalys nenustatė mokėjimo terminų šioje Sutartyje, įskaitant nuostolių ir</w:t>
      </w:r>
      <w:r w:rsidR="0054734E">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netesybų mokėjimus, turi būti sumokami per 30 (trisdešimt) kalendorinių dienų nuo mokėjimo prievolės atsiradimo dienos.</w:t>
      </w:r>
    </w:p>
    <w:p w14:paraId="4760708D" w14:textId="4C4E2C54" w:rsidR="0058226E" w:rsidRPr="0058226E" w:rsidRDefault="0058226E" w:rsidP="0054734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2.1</w:t>
      </w:r>
      <w:r w:rsidR="00E22B6B">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 Užsakovas gali atsiskaityti tiesiogiai su subtiekėju (-</w:t>
      </w:r>
      <w:proofErr w:type="spellStart"/>
      <w:r w:rsidRPr="0058226E">
        <w:rPr>
          <w:rFonts w:ascii="Times New Roman" w:eastAsia="Times New Roman" w:hAnsi="Times New Roman" w:cs="Times New Roman"/>
          <w:sz w:val="24"/>
          <w:szCs w:val="24"/>
          <w:lang w:eastAsia="lt-LT"/>
        </w:rPr>
        <w:t>ais</w:t>
      </w:r>
      <w:proofErr w:type="spellEnd"/>
      <w:r w:rsidRPr="0058226E">
        <w:rPr>
          <w:rFonts w:ascii="Times New Roman" w:eastAsia="Times New Roman" w:hAnsi="Times New Roman" w:cs="Times New Roman"/>
          <w:sz w:val="24"/>
          <w:szCs w:val="24"/>
          <w:lang w:eastAsia="lt-LT"/>
        </w:rPr>
        <w:t>), jei trečiasis asmuo yra pasitelkiamas Sutarčiai vykdyti, ir jei subtiekėjas raštu motyvuotai pareikalauja tiesioginio atsiskaitymo, o toks atsiskaitymas nesumažina Užsakovo galimybių naudotis Sutarties įvykdymo užtikrinimo priemonėmis. Tokiu atveju, sudaroma trišalė sutartis tarp Užsakovo, Tiekėjo ir subtiekėjo, kurioje nustatoma tiesioginio atsiskaitymo su subtiekėju tvarka. Tiekėjas turi teisę motyvuotai prieštarauti nepagrįstiems mokėjimams ir atsisakyti pasirašyti tokį trišalį susitarimą, jei tai iš esmės pablogina jo padėtį taip, kad tampa apsunkintas (arba gali būti apsunkintas ateityje) Sutarties ar bet kurios jos dalies tinkamas įvykdymas. Tiesioginio atsiskaitymo su subtiekėjais galimybė nekeičia Tiekėjo atsakomybės dėl Sutarties įvykdymo.</w:t>
      </w:r>
    </w:p>
    <w:p w14:paraId="59CABF5E" w14:textId="77777777" w:rsidR="0058226E" w:rsidRPr="0058226E" w:rsidRDefault="0058226E" w:rsidP="0058226E">
      <w:pPr>
        <w:spacing w:after="0" w:line="240" w:lineRule="auto"/>
        <w:contextualSpacing/>
        <w:jc w:val="both"/>
        <w:rPr>
          <w:rFonts w:ascii="Times New Roman" w:eastAsia="Times New Roman" w:hAnsi="Times New Roman" w:cs="Times New Roman"/>
          <w:sz w:val="24"/>
          <w:szCs w:val="24"/>
          <w:lang w:eastAsia="lt-LT"/>
        </w:rPr>
      </w:pPr>
    </w:p>
    <w:p w14:paraId="521C5370" w14:textId="77777777" w:rsidR="0058226E" w:rsidRPr="0058226E" w:rsidRDefault="0058226E" w:rsidP="0058226E">
      <w:pPr>
        <w:numPr>
          <w:ilvl w:val="0"/>
          <w:numId w:val="5"/>
        </w:numPr>
        <w:suppressAutoHyphens/>
        <w:autoSpaceDN w:val="0"/>
        <w:spacing w:after="0" w:line="240" w:lineRule="auto"/>
        <w:jc w:val="center"/>
        <w:textAlignment w:val="baseline"/>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ŠALIŲ TEISĖS IR PAREIGOS</w:t>
      </w:r>
    </w:p>
    <w:p w14:paraId="23B9C4CF" w14:textId="77777777" w:rsidR="0058226E" w:rsidRPr="0058226E" w:rsidRDefault="0058226E" w:rsidP="006E5057">
      <w:pPr>
        <w:spacing w:before="120" w:after="0" w:line="240" w:lineRule="auto"/>
        <w:jc w:val="both"/>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3.1. Užsakovas turi teisę:</w:t>
      </w:r>
    </w:p>
    <w:p w14:paraId="28BFF9DD"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3.1.1. Savo nuožiūra tikrinti Darbų atlikimo eigą, kiekį ir kokybę. Jei tokio patikrinimo metu paaiškėja, kad Darbai ar bet kuris jų rezultatas neatitinka nustatytų reikalavimų, Tiekėjas privalo trūkumus pašalinti savo sąskaita ir atlyginti visas Užsakovo turėtas su patikrinimu susijusias išlaidas.</w:t>
      </w:r>
    </w:p>
    <w:p w14:paraId="4CBCE676" w14:textId="1614541B"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3.1.2. Reikalauti, kad Tiekėjas Darbus, kuriems taikomos specialios teisės normų ir (ar) rekomendacijų nuostatos,</w:t>
      </w:r>
      <w:r w:rsidR="007E789C">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vykdytų pagal parengtą dokumentaciją ir laikydamasis normatyvinių dokumentų / rekomendacijų reikalavimų. Jeigu Tiekėjas jų nesilaiko, Užsakovas turi teisę raštu reikalauti pašalinti trūkumus ir nemokėti už netinkamai atliktą Darbą arba, jei Tiekėjas nepašalina trūkumų, pašalinti trūkumus pats ar trečiųjų asmenų pagalba Tiekėjo sąskaita.</w:t>
      </w:r>
    </w:p>
    <w:p w14:paraId="05E226AB"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3.1.3. Sutarties vykdymo metu bet kada atsisakyti Darbų ar jų dalies ir (arba) atidėti konkrečių Darbų atlikimą, raštu apie tai informavęs Tiekėją. Šiuo atveju, Užsakovas nebus jokiu būdu atsakingas Tiekėjui ir neturės sumokėti jam jokių baudų, netesybų ar padengti nuostolių išskyrus atlyginimą už tinkamai jau atliktus ir priimtus Darbus.</w:t>
      </w:r>
    </w:p>
    <w:p w14:paraId="4FF233E1"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3.1.4. Teikti pasiūlymus Tiekėjui ir dalyvauti priimant sprendimus dėl konkrečių Darbų parinkimo.</w:t>
      </w:r>
    </w:p>
    <w:p w14:paraId="19BD1CB3"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3.1.5. Duoti privalomuosius nurodymus Tiekėjui ir reikalauti juos vykdyti atliekant Darbus, jei pažeidžiami Sutartyje nurodyti kokybiniai ar kiti reikalavimai.</w:t>
      </w:r>
    </w:p>
    <w:p w14:paraId="0702D054"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lastRenderedPageBreak/>
        <w:t>3.1.6. Reikalauti Tiekėjo dalyvauti atskiruose susirinkimuose, kurių tikslas valdyti Projektą, aptarti atlikimo grafiko vykdymą, apžvelgti pasirengimą būsimam Darbui, pristatyti siūlomus pakeitimus ir spręsti kitus Sutarties vykdymo klausimus. Tokiu atveju Tiekėjas privalo skirti kompetentingus atstovus, kurie kviečiami privalo atvykti į susirinkimus.</w:t>
      </w:r>
    </w:p>
    <w:p w14:paraId="11FEDD11" w14:textId="77777777" w:rsidR="0058226E" w:rsidRPr="0058226E" w:rsidRDefault="0058226E" w:rsidP="006E5057">
      <w:pPr>
        <w:spacing w:before="120" w:after="0" w:line="240" w:lineRule="auto"/>
        <w:jc w:val="both"/>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3.2. Užsakovas įsipareigoja:</w:t>
      </w:r>
    </w:p>
    <w:p w14:paraId="797391A4"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3.2.1. Priimti iš Tiekėjo tinkamai atliktus Darbus ir suteiktas Paslaugas.</w:t>
      </w:r>
    </w:p>
    <w:p w14:paraId="61A730D2"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3.2.2. Sumokėti Tiekėjui už tinkamai ir laiku atliktus bei nustatyta tvarka priimtus Darbus Sutartyje numatytais terminais ir tvarka.</w:t>
      </w:r>
    </w:p>
    <w:p w14:paraId="6608C606"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3.2.3. Bendradarbiauti su Tiekėju, pateikti jam reikiamą Užsakovo turimą dokumentaciją ir suteikti kitą turimą informaciją, kurios reikia Darbams atlikti.</w:t>
      </w:r>
    </w:p>
    <w:p w14:paraId="79A1B6EF" w14:textId="77777777" w:rsidR="0058226E" w:rsidRPr="003716F2"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 xml:space="preserve">3.3. Tiekėjas turi </w:t>
      </w:r>
      <w:r w:rsidRPr="003716F2">
        <w:rPr>
          <w:rFonts w:ascii="Times New Roman" w:eastAsia="Times New Roman" w:hAnsi="Times New Roman" w:cs="Times New Roman"/>
          <w:sz w:val="24"/>
          <w:szCs w:val="24"/>
          <w:lang w:eastAsia="lt-LT"/>
        </w:rPr>
        <w:t>teisę:</w:t>
      </w:r>
    </w:p>
    <w:p w14:paraId="4BF3D819" w14:textId="77777777" w:rsidR="0058226E" w:rsidRPr="003716F2" w:rsidRDefault="0058226E" w:rsidP="006E5057">
      <w:pPr>
        <w:spacing w:before="120" w:after="0" w:line="240" w:lineRule="auto"/>
        <w:jc w:val="both"/>
        <w:rPr>
          <w:rFonts w:ascii="Times New Roman" w:eastAsia="Times New Roman" w:hAnsi="Times New Roman" w:cs="Times New Roman"/>
          <w:sz w:val="24"/>
          <w:szCs w:val="24"/>
          <w:lang w:eastAsia="lt-LT"/>
        </w:rPr>
      </w:pPr>
      <w:r w:rsidRPr="003716F2">
        <w:rPr>
          <w:rFonts w:ascii="Times New Roman" w:eastAsia="Times New Roman" w:hAnsi="Times New Roman" w:cs="Times New Roman"/>
          <w:sz w:val="24"/>
          <w:szCs w:val="24"/>
          <w:lang w:eastAsia="lt-LT"/>
        </w:rPr>
        <w:t>3.3.1. Suderinęs su Užsakovu koreguoti tam tikrus projektinius sprendimus, nurodydamas pagrindus, kuriais remiantis turi būti vykdomos atitinkamos korekcijos. Tokie pakeitimai galimi tik tada, kai to reikalauja technologinis procesas, kurio nebuvo galima iš anksto suplanuoti ir (ar) numatyti.</w:t>
      </w:r>
    </w:p>
    <w:p w14:paraId="6B1125B3" w14:textId="7E9745E0"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3716F2">
        <w:rPr>
          <w:rFonts w:ascii="Times New Roman" w:eastAsia="Times New Roman" w:hAnsi="Times New Roman" w:cs="Times New Roman"/>
          <w:sz w:val="24"/>
          <w:szCs w:val="24"/>
          <w:lang w:eastAsia="lt-LT"/>
        </w:rPr>
        <w:t>3.3.2. Remdamasis savo profesinėmis žiniomis ir patirtimi, Tiekėjas turi teisę teikti Užsakovui pasiūlymus dėl</w:t>
      </w:r>
      <w:r w:rsidR="007E789C" w:rsidRPr="003716F2">
        <w:rPr>
          <w:rFonts w:ascii="Times New Roman" w:eastAsia="Times New Roman" w:hAnsi="Times New Roman" w:cs="Times New Roman"/>
          <w:sz w:val="24"/>
          <w:szCs w:val="24"/>
          <w:lang w:eastAsia="lt-LT"/>
        </w:rPr>
        <w:t xml:space="preserve"> </w:t>
      </w:r>
      <w:r w:rsidRPr="003716F2">
        <w:rPr>
          <w:rFonts w:ascii="Times New Roman" w:eastAsia="Times New Roman" w:hAnsi="Times New Roman" w:cs="Times New Roman"/>
          <w:sz w:val="24"/>
          <w:szCs w:val="24"/>
          <w:lang w:eastAsia="lt-LT"/>
        </w:rPr>
        <w:t>projektinių principinių sprendimų tiek, kiek siūlomi sprendimai, Tiekėjo nuomone, galėtų pasitarnauti techniškai ir būtų techniškai, ekonomiškai optimalūs bei naudingi. Tiekėjas pirmiau paminėtus pasiūlymus pakankamus jų</w:t>
      </w:r>
      <w:r w:rsidR="007E789C" w:rsidRPr="003716F2">
        <w:rPr>
          <w:rFonts w:ascii="Times New Roman" w:eastAsia="Times New Roman" w:hAnsi="Times New Roman" w:cs="Times New Roman"/>
          <w:sz w:val="24"/>
          <w:szCs w:val="24"/>
          <w:lang w:eastAsia="lt-LT"/>
        </w:rPr>
        <w:t xml:space="preserve"> </w:t>
      </w:r>
      <w:r w:rsidRPr="003716F2">
        <w:rPr>
          <w:rFonts w:ascii="Times New Roman" w:eastAsia="Times New Roman" w:hAnsi="Times New Roman" w:cs="Times New Roman"/>
          <w:sz w:val="24"/>
          <w:szCs w:val="24"/>
          <w:lang w:eastAsia="lt-LT"/>
        </w:rPr>
        <w:t>pagrįstumo įrodymus pateikia Užsakovui raštu. Užsakovas susipažįsta su pasiūlymais per 5 (</w:t>
      </w:r>
      <w:r w:rsidRPr="0058226E">
        <w:rPr>
          <w:rFonts w:ascii="Times New Roman" w:eastAsia="Times New Roman" w:hAnsi="Times New Roman" w:cs="Times New Roman"/>
          <w:sz w:val="24"/>
          <w:szCs w:val="24"/>
          <w:lang w:eastAsia="lt-LT"/>
        </w:rPr>
        <w:t>penkias) kalendorines</w:t>
      </w:r>
      <w:r w:rsidR="007E789C">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dienas po atitinkamo pasiūlymo gavimo momento ir informuoja Tiekėją apie savo sprendimą.</w:t>
      </w:r>
    </w:p>
    <w:p w14:paraId="0BE0407D" w14:textId="77777777"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3.3.3. Pasitelkti (arba keisti jau pasirinktus) savo prievolėms pagal šią Sutartį įvykdyti kitus asmenis (subtiekėjus), tik gavęs išankstinį raštišką Užsakovo sutikimą, kaip tai nurodyta Sutartyje.</w:t>
      </w:r>
    </w:p>
    <w:p w14:paraId="6FA09816" w14:textId="0F971B98" w:rsidR="007E789C"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3.3.4. Naudotis kitomis teisės aktuose numatytomis Tiekėjo teisėmis.</w:t>
      </w:r>
    </w:p>
    <w:p w14:paraId="10DC6882" w14:textId="77777777" w:rsidR="0058226E" w:rsidRPr="0058226E" w:rsidRDefault="0058226E" w:rsidP="006E5057">
      <w:pPr>
        <w:spacing w:before="120" w:after="0" w:line="240" w:lineRule="auto"/>
        <w:jc w:val="both"/>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3.4. Tiekėjas įsipareigoja:</w:t>
      </w:r>
    </w:p>
    <w:p w14:paraId="4BD839AC" w14:textId="2E709DDD"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 xml:space="preserve">3.4.1. Laiku paskirti atestuotus atstovus, kai jie reikalingi bet kuriai Darbų daliai atlikti ir suteikti jiems visus įgaliojimus, būtinus Tiekėjo vardu veikti pagal Sutartį. Visas Tiekėjo atstovo laikas turi būti skiriamas Tiekėjo sutartinių įsipareigojimų vykdymui. Tiekėjo atstovas taip pat turės dalyvauti atliekant </w:t>
      </w:r>
      <w:proofErr w:type="spellStart"/>
      <w:r w:rsidRPr="0058226E">
        <w:rPr>
          <w:rFonts w:ascii="Times New Roman" w:eastAsia="Times New Roman" w:hAnsi="Times New Roman" w:cs="Times New Roman"/>
          <w:sz w:val="24"/>
          <w:szCs w:val="24"/>
          <w:lang w:eastAsia="lt-LT"/>
        </w:rPr>
        <w:t>bendrastatybinių</w:t>
      </w:r>
      <w:proofErr w:type="spellEnd"/>
      <w:r w:rsidRPr="0058226E">
        <w:rPr>
          <w:rFonts w:ascii="Times New Roman" w:eastAsia="Times New Roman" w:hAnsi="Times New Roman" w:cs="Times New Roman"/>
          <w:sz w:val="24"/>
          <w:szCs w:val="24"/>
          <w:lang w:eastAsia="lt-LT"/>
        </w:rPr>
        <w:t xml:space="preserve"> darbų, technologijos projektavimo darbų etapuose, prižiūrint, kad būtų tinkamai įvertinta ir įprojektuota Darbo projekte tiekiama įranga ir jos techniniai duomenys. Kai toks atstovas privalo būti ir (ar) dalyvauti vykdant priežiūrą ar atstovavimą (statybvietėje, institucijose ir pan.) jis turi būti priežiūros (atstovavimo) vietoje visą priežiūros laiką. Jeigu Tiekėjo atstovas laikinai palieka tokią vietą – turi būti paskirtas jį pakeisiantis asmuo, o apie tai turi būti tinkamai pranešta Užsakovui (Užsakovo atstovui).</w:t>
      </w:r>
    </w:p>
    <w:p w14:paraId="41295D44" w14:textId="0A05E484"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w:t>
      </w:r>
      <w:r w:rsidR="000467DB">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 Iki įrangos pristatymo į statybvietę pateikti Užsakovui visos tiekiamos įrangos bei jos komplektuojančių elementų specifikaciją (-</w:t>
      </w:r>
      <w:proofErr w:type="spellStart"/>
      <w:r w:rsidRPr="0058226E">
        <w:rPr>
          <w:rFonts w:ascii="Times New Roman" w:eastAsia="Times New Roman" w:hAnsi="Times New Roman" w:cs="Times New Roman"/>
          <w:sz w:val="24"/>
          <w:szCs w:val="24"/>
          <w:lang w:eastAsia="lt-LT"/>
        </w:rPr>
        <w:t>as</w:t>
      </w:r>
      <w:proofErr w:type="spellEnd"/>
      <w:r w:rsidRPr="0058226E">
        <w:rPr>
          <w:rFonts w:ascii="Times New Roman" w:eastAsia="Times New Roman" w:hAnsi="Times New Roman" w:cs="Times New Roman"/>
          <w:sz w:val="24"/>
          <w:szCs w:val="24"/>
          <w:lang w:eastAsia="lt-LT"/>
        </w:rPr>
        <w:t>), montavimo bei eksploatavimo instrukcijas, aprašymus ir visus kitus tiekiamos įrangos kokybei ir kiekybei patikrinti būtinus gamintojo (-</w:t>
      </w:r>
      <w:proofErr w:type="spellStart"/>
      <w:r w:rsidRPr="0058226E">
        <w:rPr>
          <w:rFonts w:ascii="Times New Roman" w:eastAsia="Times New Roman" w:hAnsi="Times New Roman" w:cs="Times New Roman"/>
          <w:sz w:val="24"/>
          <w:szCs w:val="24"/>
          <w:lang w:eastAsia="lt-LT"/>
        </w:rPr>
        <w:t>ojų</w:t>
      </w:r>
      <w:proofErr w:type="spellEnd"/>
      <w:r w:rsidRPr="0058226E">
        <w:rPr>
          <w:rFonts w:ascii="Times New Roman" w:eastAsia="Times New Roman" w:hAnsi="Times New Roman" w:cs="Times New Roman"/>
          <w:sz w:val="24"/>
          <w:szCs w:val="24"/>
          <w:lang w:eastAsia="lt-LT"/>
        </w:rPr>
        <w:t>) dokumentus, atitikties sertifikatus, licencijas, kt. dokumentus. Tuo atveju jeigu šiame punkte nustatyti dokumentai yra parengti ne valstybine kalba, Tiekėjas šiuos dokumentus pateikia Užsakovui kartu su vertėjo parašu patvirtintu vertimu (-</w:t>
      </w:r>
      <w:proofErr w:type="spellStart"/>
      <w:r w:rsidRPr="0058226E">
        <w:rPr>
          <w:rFonts w:ascii="Times New Roman" w:eastAsia="Times New Roman" w:hAnsi="Times New Roman" w:cs="Times New Roman"/>
          <w:sz w:val="24"/>
          <w:szCs w:val="24"/>
          <w:lang w:eastAsia="lt-LT"/>
        </w:rPr>
        <w:t>ais</w:t>
      </w:r>
      <w:proofErr w:type="spellEnd"/>
      <w:r w:rsidRPr="0058226E">
        <w:rPr>
          <w:rFonts w:ascii="Times New Roman" w:eastAsia="Times New Roman" w:hAnsi="Times New Roman" w:cs="Times New Roman"/>
          <w:sz w:val="24"/>
          <w:szCs w:val="24"/>
          <w:lang w:eastAsia="lt-LT"/>
        </w:rPr>
        <w:t>) į valstybinę kalbą.</w:t>
      </w:r>
    </w:p>
    <w:p w14:paraId="6AEBD51D" w14:textId="1EDA8135"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w:t>
      </w:r>
      <w:r w:rsidR="000467DB">
        <w:rPr>
          <w:rFonts w:ascii="Times New Roman" w:eastAsia="Times New Roman" w:hAnsi="Times New Roman" w:cs="Times New Roman"/>
          <w:sz w:val="24"/>
          <w:szCs w:val="24"/>
          <w:lang w:eastAsia="lt-LT"/>
        </w:rPr>
        <w:t>3</w:t>
      </w:r>
      <w:r w:rsidRPr="0058226E">
        <w:rPr>
          <w:rFonts w:ascii="Times New Roman" w:eastAsia="Times New Roman" w:hAnsi="Times New Roman" w:cs="Times New Roman"/>
          <w:sz w:val="24"/>
          <w:szCs w:val="24"/>
          <w:lang w:eastAsia="lt-LT"/>
        </w:rPr>
        <w:t>. Bendradarbiauti su Užsakovu ir pirmiausia paisyti jo interesų (Užsakovo interesų prioritetas).</w:t>
      </w:r>
    </w:p>
    <w:p w14:paraId="745BAA73" w14:textId="50E2DA05"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w:t>
      </w:r>
      <w:r w:rsidR="000467DB">
        <w:rPr>
          <w:rFonts w:ascii="Times New Roman" w:eastAsia="Times New Roman" w:hAnsi="Times New Roman" w:cs="Times New Roman"/>
          <w:sz w:val="24"/>
          <w:szCs w:val="24"/>
          <w:lang w:eastAsia="lt-LT"/>
        </w:rPr>
        <w:t>4</w:t>
      </w:r>
      <w:r w:rsidRPr="0058226E">
        <w:rPr>
          <w:rFonts w:ascii="Times New Roman" w:eastAsia="Times New Roman" w:hAnsi="Times New Roman" w:cs="Times New Roman"/>
          <w:sz w:val="24"/>
          <w:szCs w:val="24"/>
          <w:lang w:eastAsia="lt-LT"/>
        </w:rPr>
        <w:t>. Darbams atlikti, prireikus gauti leidimus.</w:t>
      </w:r>
    </w:p>
    <w:p w14:paraId="7BA6F3C9" w14:textId="18BBC81C"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w:t>
      </w:r>
      <w:r w:rsidR="000467DB">
        <w:rPr>
          <w:rFonts w:ascii="Times New Roman" w:eastAsia="Times New Roman" w:hAnsi="Times New Roman" w:cs="Times New Roman"/>
          <w:sz w:val="24"/>
          <w:szCs w:val="24"/>
          <w:lang w:eastAsia="lt-LT"/>
        </w:rPr>
        <w:t>5</w:t>
      </w:r>
      <w:r w:rsidRPr="0058226E">
        <w:rPr>
          <w:rFonts w:ascii="Times New Roman" w:eastAsia="Times New Roman" w:hAnsi="Times New Roman" w:cs="Times New Roman"/>
          <w:sz w:val="24"/>
          <w:szCs w:val="24"/>
          <w:lang w:eastAsia="lt-LT"/>
        </w:rPr>
        <w:t>. Jeigu pasikeičia Darbams atlikti būtinos sąlygos arba informacija, kuria buvo pagristi pirminiai įsipareigojimai, Tiekėjas grafiką turi nedelsdamas pataisyti ir suderinti su Užsakovu.</w:t>
      </w:r>
    </w:p>
    <w:p w14:paraId="4EE36985" w14:textId="32CF0F38"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lastRenderedPageBreak/>
        <w:t>3.4.</w:t>
      </w:r>
      <w:r w:rsidR="00CE69E3">
        <w:rPr>
          <w:rFonts w:ascii="Times New Roman" w:eastAsia="Times New Roman" w:hAnsi="Times New Roman" w:cs="Times New Roman"/>
          <w:sz w:val="24"/>
          <w:szCs w:val="24"/>
          <w:lang w:eastAsia="lt-LT"/>
        </w:rPr>
        <w:t>6</w:t>
      </w:r>
      <w:r w:rsidRPr="0058226E">
        <w:rPr>
          <w:rFonts w:ascii="Times New Roman" w:eastAsia="Times New Roman" w:hAnsi="Times New Roman" w:cs="Times New Roman"/>
          <w:sz w:val="24"/>
          <w:szCs w:val="24"/>
          <w:lang w:eastAsia="lt-LT"/>
        </w:rPr>
        <w:t>. Jei Darbai ar jų rezultatas turi būti paaiškintas tretiesiems asmenims, visais atvejais Tiekėjas atsako už tai, kad, prireikus, visi tokie paaiškinimai būtų pateikti visiems to pagrįstai prašantiems asmenims ir valstybės valdžios institucijoms.</w:t>
      </w:r>
    </w:p>
    <w:p w14:paraId="0553E4C4" w14:textId="0C20EFB3" w:rsidR="0058226E" w:rsidRPr="0058226E" w:rsidRDefault="0058226E" w:rsidP="006E5057">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w:t>
      </w:r>
      <w:r w:rsidR="00CE69E3">
        <w:rPr>
          <w:rFonts w:ascii="Times New Roman" w:eastAsia="Times New Roman" w:hAnsi="Times New Roman" w:cs="Times New Roman"/>
          <w:sz w:val="24"/>
          <w:szCs w:val="24"/>
          <w:lang w:eastAsia="lt-LT"/>
        </w:rPr>
        <w:t>7</w:t>
      </w:r>
      <w:r w:rsidRPr="0058226E">
        <w:rPr>
          <w:rFonts w:ascii="Times New Roman" w:eastAsia="Times New Roman" w:hAnsi="Times New Roman" w:cs="Times New Roman"/>
          <w:sz w:val="24"/>
          <w:szCs w:val="24"/>
          <w:lang w:eastAsia="lt-LT"/>
        </w:rPr>
        <w:t>. Esant poreikiui, perleisti visas reikiamas teises, jei tokios reikalingos, naudotis įrangos dokumentacija, projektine dokumentacija, programine įranga, instrukcijomis ir pan. ir (ar) pavienėmis jų dalimis, t. y. suteikti teisę ir galimybę Užsakovui disponuoti šiais elementais jo nuožiūra ir (arba) kitaip realizuoti teises, įgytas šios Sutarties pagrindu. Šalys nurodo ir susitaria, kad šiame punkte nurodytos teisės bus laikomos perleistomis Užsakovui, kai atitinkama dokumentacija, instrukcijos, įranga arba jos dalis bus perduota Užsakovui šioje Sutartyje nustatyta tvarka. Užsakovas neprivalo sumokėti Tiekėjui papildomai už šiame punkte nurodytas perleistas teises. Visi projektai, planai, brėžiniai ir specifikacijos, specialiai parengti Užsakovui, tampa Užsakovo nuosavybe ir negali būti Tiekėjo naudojami kitiems tikslams nei numatytiems Darbams vykdyti pagal šios Sutarties sąlygas. Užsakovas gautą dokumentaciją, instrukcijas ir įrangą, kurių naudojimuisi reikalingas teisių perleidimas, naudos tik savo veikloje pagal atitinkamų teisių perleidimo sąlygas.</w:t>
      </w:r>
    </w:p>
    <w:p w14:paraId="7E7BF7AF" w14:textId="7D470030"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w:t>
      </w:r>
      <w:r w:rsidR="00CE69E3">
        <w:rPr>
          <w:rFonts w:ascii="Times New Roman" w:eastAsia="Times New Roman" w:hAnsi="Times New Roman" w:cs="Times New Roman"/>
          <w:sz w:val="24"/>
          <w:szCs w:val="24"/>
          <w:lang w:eastAsia="lt-LT"/>
        </w:rPr>
        <w:t>8</w:t>
      </w:r>
      <w:r w:rsidRPr="0058226E">
        <w:rPr>
          <w:rFonts w:ascii="Times New Roman" w:eastAsia="Times New Roman" w:hAnsi="Times New Roman" w:cs="Times New Roman"/>
          <w:sz w:val="24"/>
          <w:szCs w:val="24"/>
          <w:lang w:eastAsia="lt-LT"/>
        </w:rPr>
        <w:t>. Laiku ir tinkamai informuoti Užsakovą apie planuojamų atlikti ar atliekamų Darbų teikimo etapus.</w:t>
      </w:r>
    </w:p>
    <w:p w14:paraId="74D9F586" w14:textId="48BCDE9A"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w:t>
      </w:r>
      <w:r w:rsidR="00CE69E3">
        <w:rPr>
          <w:rFonts w:ascii="Times New Roman" w:eastAsia="Times New Roman" w:hAnsi="Times New Roman" w:cs="Times New Roman"/>
          <w:sz w:val="24"/>
          <w:szCs w:val="24"/>
          <w:lang w:eastAsia="lt-LT"/>
        </w:rPr>
        <w:t>9</w:t>
      </w:r>
      <w:r w:rsidRPr="0058226E">
        <w:rPr>
          <w:rFonts w:ascii="Times New Roman" w:eastAsia="Times New Roman" w:hAnsi="Times New Roman" w:cs="Times New Roman"/>
          <w:sz w:val="24"/>
          <w:szCs w:val="24"/>
          <w:lang w:eastAsia="lt-LT"/>
        </w:rPr>
        <w:t>. Tinkamai įforminti ir iki Darbų rezultato galutinio perdavimo Užsakovui dienos neatlygintinai perduoti Užsakovui normatyvinių statybos dokumentų nurodytą statybos Darbų atlikimo dokumentaciją, Darbų rezultato tinkamam eksploatavimui būtinus dokumentus, instrukcijas bei įrangos aprašymus, prisijungimo duomenis ir išeitinius duomenis (parametrus), atsargines kopijas.</w:t>
      </w:r>
    </w:p>
    <w:p w14:paraId="68AD06BF" w14:textId="79D2E07B"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3.4.1</w:t>
      </w:r>
      <w:r w:rsidR="00CE69E3">
        <w:rPr>
          <w:rFonts w:ascii="Times New Roman" w:eastAsia="Times New Roman" w:hAnsi="Times New Roman" w:cs="Times New Roman"/>
          <w:sz w:val="24"/>
          <w:szCs w:val="24"/>
          <w:lang w:eastAsia="lt-LT"/>
        </w:rPr>
        <w:t>0</w:t>
      </w:r>
      <w:r w:rsidRPr="0058226E">
        <w:rPr>
          <w:rFonts w:ascii="Times New Roman" w:eastAsia="Times New Roman" w:hAnsi="Times New Roman" w:cs="Times New Roman"/>
          <w:sz w:val="24"/>
          <w:szCs w:val="24"/>
          <w:lang w:eastAsia="lt-LT"/>
        </w:rPr>
        <w:t>. Savo sąskaita ištaisyti Darbų ar jų rezultato trūkumus. Trūkumus Tiekėjas privalo taisyti nedelsdamas, priešingu atveju – Užsakovas turi teisę sulaikyti / sustabdyti visus mokėjimus, iki tol, kol trūkumai bus tinkamai ištaisyti / pašalinti. Tiekėjui netinkamai šalinant trūkumus, defektus, ar atsisakius šalinti defektus / trūkumus, Užsakovas gali pašalinti defektus/ trūkumus ir (ar) sustabdytus, neatliktus ar vėluojamus Darbus atlikti trečiųjų šalių pagalba arba savo jėgomis bei išskaičiuoti ar reikalauti atlyginti dėl to patirtas išlaidas ir (ar) nuostolius iš Tiekėjo.</w:t>
      </w:r>
    </w:p>
    <w:p w14:paraId="50E8AAF9" w14:textId="178ED8D1"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3.4.1</w:t>
      </w:r>
      <w:r w:rsidR="00CE69E3">
        <w:rPr>
          <w:rFonts w:ascii="Times New Roman" w:eastAsia="Times New Roman" w:hAnsi="Times New Roman" w:cs="Times New Roman"/>
          <w:sz w:val="24"/>
          <w:szCs w:val="24"/>
          <w:lang w:eastAsia="lt-LT"/>
        </w:rPr>
        <w:t>1</w:t>
      </w:r>
      <w:r w:rsidRPr="0058226E">
        <w:rPr>
          <w:rFonts w:ascii="Times New Roman" w:eastAsia="Times New Roman" w:hAnsi="Times New Roman" w:cs="Times New Roman"/>
          <w:sz w:val="24"/>
          <w:szCs w:val="24"/>
          <w:lang w:eastAsia="lt-LT"/>
        </w:rPr>
        <w:t>. Įvykus nelaimingam atsitikimui statybos darbų zonoje, šį nelaimingą atsitikimą apskaityti ir tinkamai ištirti. Tiriant nelaimingą atsitikimą turi būti įtraukiamas ir Užsakovo atstovas. Tiekėjas privalo užtikrinti, kad statybos teritorijoje jo kontroliuojami (prižiūrimi) darbuotojai, transportas ir įranga būtų lengvai atskiriami nuo kitų ten dirbančių asmenų ir transporto (darbuotojai dėvėtų drabužius su skiriamaisiais ženklais, transportas tinkamai pažymėtas ir pan.).</w:t>
      </w:r>
    </w:p>
    <w:p w14:paraId="08F3E748" w14:textId="1FCB0657"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3.4.1</w:t>
      </w:r>
      <w:r w:rsidR="00CE69E3">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 Užtikrinti saugų darbą, priešgaisrinę ir aplinkos apsaugą, darbo higieną įrangos pristatymo ir saugojimo teritorijoje bei savo darbų zonoje, taip pat gretimos aplinkos apsaugą ir greta savo darbų zonos dirbančių ir judančių žmonių apsaugą nuo atliekamų darbų sukeliamų pavojų. Tiekėjas atsako už nuostolius, kuriuos tretieji asmenys patiria dėl to, kad Tiekėjas neužtikrino saugos savo darbo zonoje ir (ar) kitu būdu pažeidė Sutartį, ir atleidžia Užsakovą nuo šios atsakomybės trečiųjų asmenų atžvilgiu. Tiekėjas privalo atlyginti Užsakovui visus nuostolius, kuriuos pastarasis patyrė dėl šių reikalavimų trečiųjų asmenų atžvilgiu. Tiekėjas įvertino aplinkybę, kad Darbai bus atliekami veikiančios Užsakovo katilinės (komplekso) teritorijoje, kuri laikoma pavojingu objektu ir joje galioja Užsakovo nustatyti reikalavimai ir (ar) apribojimai (asmenų patekimo ir veiklos, leidimų, transporto ir mechanizmų judėjimo, kibernetinės ir fizinės saugos ir pan.). Tiekėjas bus supažindintas su šiais apribojimais ir įsipareigoja besąlygiškai juos vykdyti, o Užsakovui pareikalavus sudaryti su juo atskiras sutartis pagal Užsakovo patvirtintas standartines sąlygas dėl atskirų reikalavimų ir (ar) apribojimų.</w:t>
      </w:r>
    </w:p>
    <w:p w14:paraId="0FFC59F3" w14:textId="7970EFB4"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3.4.1</w:t>
      </w:r>
      <w:r w:rsidR="00624BF0">
        <w:rPr>
          <w:rFonts w:ascii="Times New Roman" w:eastAsia="Times New Roman" w:hAnsi="Times New Roman" w:cs="Times New Roman"/>
          <w:sz w:val="24"/>
          <w:szCs w:val="24"/>
          <w:lang w:eastAsia="lt-LT"/>
        </w:rPr>
        <w:t>3</w:t>
      </w:r>
      <w:r w:rsidRPr="0058226E">
        <w:rPr>
          <w:rFonts w:ascii="Times New Roman" w:eastAsia="Times New Roman" w:hAnsi="Times New Roman" w:cs="Times New Roman"/>
          <w:sz w:val="24"/>
          <w:szCs w:val="24"/>
          <w:lang w:eastAsia="lt-LT"/>
        </w:rPr>
        <w:t>. Visus tikrinimų, bandymų ir priežiūros rezultatus fiksuoti atitinkamuose dokumentuose (protokoluose ir pan.) ir juos pateikti Užsakovui su vykdomąja dokumentacija.</w:t>
      </w:r>
    </w:p>
    <w:p w14:paraId="5F1379DF" w14:textId="6EEC60EF"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lastRenderedPageBreak/>
        <w:t>3.4.1</w:t>
      </w:r>
      <w:r w:rsidR="00624BF0">
        <w:rPr>
          <w:rFonts w:ascii="Times New Roman" w:eastAsia="Times New Roman" w:hAnsi="Times New Roman" w:cs="Times New Roman"/>
          <w:sz w:val="24"/>
          <w:szCs w:val="24"/>
          <w:lang w:eastAsia="lt-LT"/>
        </w:rPr>
        <w:t>4</w:t>
      </w:r>
      <w:r w:rsidRPr="0058226E">
        <w:rPr>
          <w:rFonts w:ascii="Times New Roman" w:eastAsia="Times New Roman" w:hAnsi="Times New Roman" w:cs="Times New Roman"/>
          <w:sz w:val="24"/>
          <w:szCs w:val="24"/>
          <w:lang w:eastAsia="lt-LT"/>
        </w:rPr>
        <w:t>. Užtikrinti, kad visą Sutarties galiojimo laikotarpį už Sutarties įvykdymą atsakingi darbuotojai turėtų reikiamą kvalifikaciją ir patirtį, reikalingą tinkamai atlikti Darbus. Tiekėjo personalas turi būti įgudęs ir turėti patirtį atitinkamus Darbus vykdyti. Užsakovas gali pareikalauti, kad Tiekėjas pakeistų personalą, kuris nekompetentingai ar aplaidžiai vykdo pareigas, nesugeba laikytis Sutarties sąlygų. Jeigu tokio personalo kvalifikacija remtasi Tiekėjo kvalifikacijos vertinimo metu, juos keičiančio personalo kvalifikacija negali būti blogesnė negu keičiamųjų. Tokiu atveju Tiekėjas privalo pateikti visus pirkimo sąlygose reikalaujamus pašalinimo pagrindų nebuvimą patvirtinančius ir reikiamą kvalifikaciją įrodančius dokumentus.</w:t>
      </w:r>
    </w:p>
    <w:p w14:paraId="26F26F06" w14:textId="7386BF76"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3.4.1</w:t>
      </w:r>
      <w:r w:rsidR="00624BF0">
        <w:rPr>
          <w:rFonts w:ascii="Times New Roman" w:eastAsia="Times New Roman" w:hAnsi="Times New Roman" w:cs="Times New Roman"/>
          <w:sz w:val="24"/>
          <w:szCs w:val="24"/>
          <w:lang w:eastAsia="lt-LT"/>
        </w:rPr>
        <w:t>5</w:t>
      </w:r>
      <w:r w:rsidRPr="0058226E">
        <w:rPr>
          <w:rFonts w:ascii="Times New Roman" w:eastAsia="Times New Roman" w:hAnsi="Times New Roman" w:cs="Times New Roman"/>
          <w:sz w:val="24"/>
          <w:szCs w:val="24"/>
          <w:lang w:eastAsia="lt-LT"/>
        </w:rPr>
        <w:t>. Suvirinimo darbus vykdyti vadovaujantis suvirinimo procesų standartu EN ISO 3834-2:2005 arba jam</w:t>
      </w:r>
      <w:r w:rsidR="006E5057">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lygiaverčiu. Jei reikalaujama, suvirinimo siūlėms sudaryti ir naudoti suvirinimo procedūrų aprašus (SPA).</w:t>
      </w:r>
    </w:p>
    <w:p w14:paraId="3D9A04A2" w14:textId="339692F1"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3.4.1</w:t>
      </w:r>
      <w:r w:rsidR="00624BF0">
        <w:rPr>
          <w:rFonts w:ascii="Times New Roman" w:eastAsia="Times New Roman" w:hAnsi="Times New Roman" w:cs="Times New Roman"/>
          <w:sz w:val="24"/>
          <w:szCs w:val="24"/>
          <w:lang w:eastAsia="lt-LT"/>
        </w:rPr>
        <w:t>6</w:t>
      </w:r>
      <w:r w:rsidRPr="0058226E">
        <w:rPr>
          <w:rFonts w:ascii="Times New Roman" w:eastAsia="Times New Roman" w:hAnsi="Times New Roman" w:cs="Times New Roman"/>
          <w:sz w:val="24"/>
          <w:szCs w:val="24"/>
          <w:lang w:eastAsia="lt-LT"/>
        </w:rPr>
        <w:t>. Užsakovo prašymu teikti jam išsamias ataskaitas apie Darbų vykdymo eigą.</w:t>
      </w:r>
    </w:p>
    <w:p w14:paraId="58B09151" w14:textId="59C8C88B"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3.4.1</w:t>
      </w:r>
      <w:r w:rsidR="00624BF0">
        <w:rPr>
          <w:rFonts w:ascii="Times New Roman" w:eastAsia="Times New Roman" w:hAnsi="Times New Roman" w:cs="Times New Roman"/>
          <w:sz w:val="24"/>
          <w:szCs w:val="24"/>
          <w:lang w:eastAsia="lt-LT"/>
        </w:rPr>
        <w:t>7</w:t>
      </w:r>
      <w:r w:rsidRPr="0058226E">
        <w:rPr>
          <w:rFonts w:ascii="Times New Roman" w:eastAsia="Times New Roman" w:hAnsi="Times New Roman" w:cs="Times New Roman"/>
          <w:sz w:val="24"/>
          <w:szCs w:val="24"/>
          <w:lang w:eastAsia="lt-LT"/>
        </w:rPr>
        <w:t>. Laiku ir tinkamai informuoti Užsakovą apie Darbų etapus, apie priėmimo–perdavimo datą, pateikti Užsakovui perdavimo–priėmimo aktus.</w:t>
      </w:r>
    </w:p>
    <w:p w14:paraId="4B4351EF" w14:textId="68295667"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3.4.1</w:t>
      </w:r>
      <w:r w:rsidR="00624BF0">
        <w:rPr>
          <w:rFonts w:ascii="Times New Roman" w:eastAsia="Times New Roman" w:hAnsi="Times New Roman" w:cs="Times New Roman"/>
          <w:sz w:val="24"/>
          <w:szCs w:val="24"/>
          <w:lang w:eastAsia="lt-LT"/>
        </w:rPr>
        <w:t>8</w:t>
      </w:r>
      <w:r w:rsidRPr="0058226E">
        <w:rPr>
          <w:rFonts w:ascii="Times New Roman" w:eastAsia="Times New Roman" w:hAnsi="Times New Roman" w:cs="Times New Roman"/>
          <w:sz w:val="24"/>
          <w:szCs w:val="24"/>
          <w:lang w:eastAsia="lt-LT"/>
        </w:rPr>
        <w:t>. Dalyvauti Darbų užbaigimo procedūroje, parengti ir perduoti Užsakovui (o prireikus ir valstybės / savivaldybės valdžios institucijoms) visus reikiamus paaiškinimus, normatyviniuose dokumentuose ir projekte nustatytą išpildomąją projektinę, vykdomąją ir kitą normatyviniuose statybos dokumentuose ir pirkimo dokumentuose, jų prieduose nurodytą dokumentaciją, programinę įrangą, teises į ją, gaminių ir įrengimų techninius</w:t>
      </w:r>
      <w:r w:rsidR="00007B38">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pasus, eksploatavimo instrukcijas, akredituotos įstaigos atliktų dūmų matavimo analizės protokolus apie Įrenginio</w:t>
      </w:r>
      <w:r w:rsidR="00007B38">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funkcionalumą ir kitus būtinus dokumentus, laiku gauti ir pateikti Užsakovui tinkamai įformintą Darbų užbaigimo dokumentą.</w:t>
      </w:r>
    </w:p>
    <w:p w14:paraId="70AB0E98" w14:textId="3857FC26"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w:t>
      </w:r>
      <w:r w:rsidR="00624BF0">
        <w:rPr>
          <w:rFonts w:ascii="Times New Roman" w:eastAsia="Times New Roman" w:hAnsi="Times New Roman" w:cs="Times New Roman"/>
          <w:sz w:val="24"/>
          <w:szCs w:val="24"/>
          <w:lang w:eastAsia="lt-LT"/>
        </w:rPr>
        <w:t>19</w:t>
      </w:r>
      <w:r w:rsidRPr="0058226E">
        <w:rPr>
          <w:rFonts w:ascii="Times New Roman" w:eastAsia="Times New Roman" w:hAnsi="Times New Roman" w:cs="Times New Roman"/>
          <w:sz w:val="24"/>
          <w:szCs w:val="24"/>
          <w:lang w:eastAsia="lt-LT"/>
        </w:rPr>
        <w:t>. Jei Tiekėjo darbuotojams ar jo vardu veikiantiems asmenis tampa taikytinos teisės normomis nustatytos Darbų atlikimo vietoje esančių asmenų identifikavimo taisyklės, tai Tiekėjas yra atsakingas už tokių taisyklių taikymą, identifikavimo priemonių išdavimą, asmenų registravimą Darbų atlikimo vietoje, informacijos apsikeitimą ir kt. Tiekėjas turi teikti informaciją apie identifikavimo taisyklių taikymą priežiūros institucijoms ir Užsakovui. Užsakovas šio punkto vykdymui suteikia visus tam reikiamus įgaliojimus Tiekėjui.</w:t>
      </w:r>
    </w:p>
    <w:p w14:paraId="6D5BD613" w14:textId="75D6FCE3"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3.4.2</w:t>
      </w:r>
      <w:r w:rsidR="004877B6">
        <w:rPr>
          <w:rFonts w:ascii="Times New Roman" w:eastAsia="Times New Roman" w:hAnsi="Times New Roman" w:cs="Times New Roman"/>
          <w:sz w:val="24"/>
          <w:szCs w:val="24"/>
          <w:lang w:eastAsia="lt-LT"/>
        </w:rPr>
        <w:t>0</w:t>
      </w:r>
      <w:r w:rsidRPr="0058226E">
        <w:rPr>
          <w:rFonts w:ascii="Times New Roman" w:eastAsia="Times New Roman" w:hAnsi="Times New Roman" w:cs="Times New Roman"/>
          <w:sz w:val="24"/>
          <w:szCs w:val="24"/>
          <w:lang w:eastAsia="lt-LT"/>
        </w:rPr>
        <w:t>. Nedelsiant, bet ne vėliau kaip per 3 (tris) darbo dienas informuoti Užsakovą raštu apie atsiradimą aplinkybių, galinčių trukdyti pradėti, vykdyti Darbus ar bet kurią jų dalį (įskaitant ir Užsakovo pateiktos informacijos, duomenų, dokumentų trūkumą). Neatlikęs šios pareigos nustatytais terminais Tiekėjas praranda teisę remtis minėtomis aplinkybėmis siekdamas terminų pratęsimo ir (ar) pakeitimų.</w:t>
      </w:r>
    </w:p>
    <w:p w14:paraId="773096A7" w14:textId="357FFAE7" w:rsidR="0058226E" w:rsidRPr="002B73C1"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3.4.2</w:t>
      </w:r>
      <w:r w:rsidR="004877B6">
        <w:rPr>
          <w:rFonts w:ascii="Times New Roman" w:eastAsia="Times New Roman" w:hAnsi="Times New Roman" w:cs="Times New Roman"/>
          <w:sz w:val="24"/>
          <w:szCs w:val="24"/>
          <w:lang w:eastAsia="lt-LT"/>
        </w:rPr>
        <w:t>1</w:t>
      </w:r>
      <w:r w:rsidRPr="0058226E">
        <w:rPr>
          <w:rFonts w:ascii="Times New Roman" w:eastAsia="Times New Roman" w:hAnsi="Times New Roman" w:cs="Times New Roman"/>
          <w:sz w:val="24"/>
          <w:szCs w:val="24"/>
          <w:lang w:eastAsia="lt-LT"/>
        </w:rPr>
        <w:t>. Sudaręs šią Sutartį, ne vėliau negu ji pradedama vykdyti, Užsakovui patvirtinti / pranešti, kad Darbų pasiūlyme nurodyti subrangovai / subtiekėjai bus pasitelkiami Sutarčiai vykdyti ir jų pavadinimus, kontaktinius duomenis</w:t>
      </w:r>
      <w:r w:rsidRPr="002B73C1">
        <w:rPr>
          <w:rFonts w:ascii="Times New Roman" w:eastAsia="Times New Roman" w:hAnsi="Times New Roman" w:cs="Times New Roman"/>
          <w:sz w:val="24"/>
          <w:szCs w:val="24"/>
          <w:lang w:eastAsia="lt-LT"/>
        </w:rPr>
        <w:t>, jų atstovus. Ši informacija teikiama ir Sutartyje nustatyta tvarka keičiant subrangovus / subtiekėjus.</w:t>
      </w:r>
    </w:p>
    <w:p w14:paraId="1E107955" w14:textId="43AB48A3" w:rsidR="0058226E" w:rsidRPr="002B73C1" w:rsidRDefault="0058226E" w:rsidP="002808C4">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3.4.2</w:t>
      </w:r>
      <w:r w:rsidR="003A05D3" w:rsidRPr="002B73C1">
        <w:rPr>
          <w:rFonts w:ascii="Times New Roman" w:eastAsia="Times New Roman" w:hAnsi="Times New Roman" w:cs="Times New Roman"/>
          <w:sz w:val="24"/>
          <w:szCs w:val="24"/>
          <w:lang w:eastAsia="lt-LT"/>
        </w:rPr>
        <w:t>2</w:t>
      </w:r>
      <w:r w:rsidRPr="002B73C1">
        <w:rPr>
          <w:rFonts w:ascii="Times New Roman" w:eastAsia="Times New Roman" w:hAnsi="Times New Roman" w:cs="Times New Roman"/>
          <w:sz w:val="24"/>
          <w:szCs w:val="24"/>
          <w:lang w:eastAsia="lt-LT"/>
        </w:rPr>
        <w:t xml:space="preserve">. </w:t>
      </w:r>
      <w:r w:rsidRPr="002B73C1">
        <w:rPr>
          <w:rFonts w:ascii="Times New Roman" w:eastAsia="Calibri" w:hAnsi="Times New Roman" w:cs="Times New Roman"/>
          <w:kern w:val="3"/>
          <w:sz w:val="24"/>
          <w:szCs w:val="24"/>
          <w:lang w:eastAsia="lt-LT"/>
        </w:rPr>
        <w:t>Už laiku neatliktus ar netinkamai atliktus</w:t>
      </w:r>
      <w:r w:rsidR="00D47CE3" w:rsidRPr="002B73C1">
        <w:rPr>
          <w:rFonts w:ascii="Times New Roman" w:eastAsia="Calibri" w:hAnsi="Times New Roman" w:cs="Times New Roman"/>
          <w:kern w:val="3"/>
          <w:sz w:val="24"/>
          <w:szCs w:val="24"/>
          <w:lang w:eastAsia="lt-LT"/>
        </w:rPr>
        <w:t xml:space="preserve"> </w:t>
      </w:r>
      <w:r w:rsidRPr="002B73C1">
        <w:rPr>
          <w:rFonts w:ascii="Times New Roman" w:eastAsia="Calibri" w:hAnsi="Times New Roman" w:cs="Times New Roman"/>
          <w:kern w:val="3"/>
          <w:sz w:val="24"/>
          <w:szCs w:val="24"/>
          <w:lang w:eastAsia="lt-LT"/>
        </w:rPr>
        <w:t xml:space="preserve">Darbų trūkumų (defektų) šalinimo darbus, Tiekėjas moka Užsakovui </w:t>
      </w:r>
      <w:r w:rsidR="00A7637F" w:rsidRPr="002B73C1">
        <w:rPr>
          <w:rFonts w:ascii="Times New Roman" w:eastAsia="Calibri" w:hAnsi="Times New Roman" w:cs="Times New Roman"/>
          <w:kern w:val="3"/>
          <w:sz w:val="24"/>
          <w:szCs w:val="24"/>
          <w:lang w:eastAsia="lt-LT"/>
        </w:rPr>
        <w:t>1</w:t>
      </w:r>
      <w:r w:rsidRPr="002B73C1">
        <w:rPr>
          <w:rFonts w:ascii="Times New Roman" w:eastAsia="Calibri" w:hAnsi="Times New Roman" w:cs="Times New Roman"/>
          <w:kern w:val="3"/>
          <w:sz w:val="24"/>
          <w:szCs w:val="24"/>
          <w:lang w:eastAsia="lt-LT"/>
        </w:rPr>
        <w:t>00 Eur (</w:t>
      </w:r>
      <w:r w:rsidR="00A7637F" w:rsidRPr="002B73C1">
        <w:rPr>
          <w:rFonts w:ascii="Times New Roman" w:eastAsia="Calibri" w:hAnsi="Times New Roman" w:cs="Times New Roman"/>
          <w:kern w:val="3"/>
          <w:sz w:val="24"/>
          <w:szCs w:val="24"/>
          <w:lang w:eastAsia="lt-LT"/>
        </w:rPr>
        <w:t>vieno</w:t>
      </w:r>
      <w:r w:rsidRPr="002B73C1">
        <w:rPr>
          <w:rFonts w:ascii="Times New Roman" w:eastAsia="Calibri" w:hAnsi="Times New Roman" w:cs="Times New Roman"/>
          <w:kern w:val="3"/>
          <w:sz w:val="24"/>
          <w:szCs w:val="24"/>
          <w:lang w:eastAsia="lt-LT"/>
        </w:rPr>
        <w:t xml:space="preserve"> šimt</w:t>
      </w:r>
      <w:r w:rsidR="00A7637F" w:rsidRPr="002B73C1">
        <w:rPr>
          <w:rFonts w:ascii="Times New Roman" w:eastAsia="Calibri" w:hAnsi="Times New Roman" w:cs="Times New Roman"/>
          <w:kern w:val="3"/>
          <w:sz w:val="24"/>
          <w:szCs w:val="24"/>
          <w:lang w:eastAsia="lt-LT"/>
        </w:rPr>
        <w:t>o</w:t>
      </w:r>
      <w:r w:rsidRPr="002B73C1">
        <w:rPr>
          <w:rFonts w:ascii="Times New Roman" w:eastAsia="Calibri" w:hAnsi="Times New Roman" w:cs="Times New Roman"/>
          <w:kern w:val="3"/>
          <w:sz w:val="24"/>
          <w:szCs w:val="24"/>
          <w:lang w:eastAsia="lt-LT"/>
        </w:rPr>
        <w:t xml:space="preserve"> eurų) baudą už kiekvieną tokio pažeidimo dieną ir kompensuoja Užsakovo dėl to patirtus </w:t>
      </w:r>
      <w:r w:rsidR="00EF0898" w:rsidRPr="002B73C1">
        <w:rPr>
          <w:rFonts w:ascii="Times New Roman" w:eastAsia="Calibri" w:hAnsi="Times New Roman" w:cs="Times New Roman"/>
          <w:kern w:val="3"/>
          <w:sz w:val="24"/>
          <w:szCs w:val="24"/>
          <w:lang w:eastAsia="lt-LT"/>
        </w:rPr>
        <w:t xml:space="preserve">tiesioginius </w:t>
      </w:r>
      <w:r w:rsidRPr="002B73C1">
        <w:rPr>
          <w:rFonts w:ascii="Times New Roman" w:eastAsia="Calibri" w:hAnsi="Times New Roman" w:cs="Times New Roman"/>
          <w:kern w:val="3"/>
          <w:sz w:val="24"/>
          <w:szCs w:val="24"/>
          <w:lang w:eastAsia="lt-LT"/>
        </w:rPr>
        <w:t xml:space="preserve">nuostolius. </w:t>
      </w:r>
    </w:p>
    <w:p w14:paraId="790B84AC" w14:textId="713355CD" w:rsidR="0058226E" w:rsidRPr="0058226E" w:rsidRDefault="0058226E" w:rsidP="002808C4">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3.4.2</w:t>
      </w:r>
      <w:r w:rsidR="003A05D3" w:rsidRPr="002B73C1">
        <w:rPr>
          <w:rFonts w:ascii="Times New Roman" w:eastAsia="Times New Roman" w:hAnsi="Times New Roman" w:cs="Times New Roman"/>
          <w:sz w:val="24"/>
          <w:szCs w:val="24"/>
          <w:lang w:eastAsia="lt-LT"/>
        </w:rPr>
        <w:t>3</w:t>
      </w:r>
      <w:r w:rsidRPr="002B73C1">
        <w:rPr>
          <w:rFonts w:ascii="Times New Roman" w:eastAsia="Times New Roman" w:hAnsi="Times New Roman" w:cs="Times New Roman"/>
          <w:sz w:val="24"/>
          <w:szCs w:val="24"/>
          <w:lang w:eastAsia="lt-LT"/>
        </w:rPr>
        <w:t xml:space="preserve">. </w:t>
      </w:r>
      <w:r w:rsidRPr="002B73C1">
        <w:rPr>
          <w:rFonts w:ascii="Times New Roman" w:eastAsia="Calibri" w:hAnsi="Times New Roman" w:cs="Times New Roman"/>
          <w:bCs/>
          <w:kern w:val="3"/>
          <w:sz w:val="24"/>
          <w:szCs w:val="24"/>
          <w:lang w:eastAsia="lt-LT"/>
        </w:rPr>
        <w:t xml:space="preserve">Už kiekvieną Darbų vykdymo teritorijoje nustatytą girtavimo ar neblaivaus, apsvaigusio darbuotojo ar pasitelkto asmens darbuotojo nustatymo atvejį Tiekėjas už savo darbuotojus ir Darbų atlikimui pasitelktus asmenis moka </w:t>
      </w:r>
      <w:r w:rsidR="00C53E7A" w:rsidRPr="002B73C1">
        <w:rPr>
          <w:rFonts w:ascii="Times New Roman" w:eastAsia="Calibri" w:hAnsi="Times New Roman" w:cs="Times New Roman"/>
          <w:bCs/>
          <w:kern w:val="3"/>
          <w:sz w:val="24"/>
          <w:szCs w:val="24"/>
          <w:lang w:eastAsia="lt-LT"/>
        </w:rPr>
        <w:t>3</w:t>
      </w:r>
      <w:r w:rsidRPr="002B73C1">
        <w:rPr>
          <w:rFonts w:ascii="Times New Roman" w:eastAsia="Calibri" w:hAnsi="Times New Roman" w:cs="Times New Roman"/>
          <w:bCs/>
          <w:kern w:val="3"/>
          <w:sz w:val="24"/>
          <w:szCs w:val="24"/>
          <w:lang w:eastAsia="lt-LT"/>
        </w:rPr>
        <w:t>000 Eur (trijų tūkstančių eurų) baudą.</w:t>
      </w:r>
      <w:r w:rsidRPr="002B73C1">
        <w:rPr>
          <w:rFonts w:ascii="Times New Roman" w:eastAsia="Times New Roman" w:hAnsi="Times New Roman" w:cs="Times New Roman"/>
          <w:kern w:val="3"/>
          <w:sz w:val="24"/>
          <w:szCs w:val="24"/>
          <w:lang w:eastAsia="lt-LT"/>
        </w:rPr>
        <w:t xml:space="preserve"> </w:t>
      </w:r>
      <w:r w:rsidRPr="002B73C1">
        <w:rPr>
          <w:rFonts w:ascii="Times New Roman" w:eastAsia="Calibri" w:hAnsi="Times New Roman" w:cs="Times New Roman"/>
          <w:bCs/>
          <w:kern w:val="3"/>
          <w:sz w:val="24"/>
          <w:szCs w:val="24"/>
          <w:lang w:eastAsia="lt-LT"/>
        </w:rPr>
        <w:t>Tiekėjas turi užtikrinti, kad jo darbuotojai ir Tiekėjo Darbų atlikimui pasitelkti asmenys Darbų vykdymo teritorijoje būtų blaivūs, t.</w:t>
      </w:r>
      <w:r w:rsidR="00D47CE3" w:rsidRPr="002B73C1">
        <w:rPr>
          <w:rFonts w:ascii="Times New Roman" w:eastAsia="Calibri" w:hAnsi="Times New Roman" w:cs="Times New Roman"/>
          <w:bCs/>
          <w:kern w:val="3"/>
          <w:sz w:val="24"/>
          <w:szCs w:val="24"/>
          <w:lang w:eastAsia="lt-LT"/>
        </w:rPr>
        <w:t xml:space="preserve"> </w:t>
      </w:r>
      <w:r w:rsidRPr="002B73C1">
        <w:rPr>
          <w:rFonts w:ascii="Times New Roman" w:eastAsia="Calibri" w:hAnsi="Times New Roman" w:cs="Times New Roman"/>
          <w:bCs/>
          <w:kern w:val="3"/>
          <w:sz w:val="24"/>
          <w:szCs w:val="24"/>
          <w:lang w:eastAsia="lt-LT"/>
        </w:rPr>
        <w:t>y. etilo alkoholio koncentracija kraujyje ir kitose biologinėse organizmo terpėse</w:t>
      </w:r>
      <w:r w:rsidRPr="0058226E">
        <w:rPr>
          <w:rFonts w:ascii="Times New Roman" w:eastAsia="Calibri" w:hAnsi="Times New Roman" w:cs="Times New Roman"/>
          <w:bCs/>
          <w:kern w:val="3"/>
          <w:sz w:val="24"/>
          <w:szCs w:val="24"/>
          <w:lang w:eastAsia="lt-LT"/>
        </w:rPr>
        <w:t xml:space="preserve"> yra 0,00 promilės, bei yra neapsvaigę nuo narkotinių ar toksinių medžiagų.</w:t>
      </w:r>
    </w:p>
    <w:p w14:paraId="49EDAFAC" w14:textId="54C2C46B" w:rsidR="0058226E" w:rsidRPr="002B73C1" w:rsidRDefault="0058226E" w:rsidP="002808C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lastRenderedPageBreak/>
        <w:t>3.4.2</w:t>
      </w:r>
      <w:r w:rsidR="003A05D3">
        <w:rPr>
          <w:rFonts w:ascii="Times New Roman" w:eastAsia="Times New Roman" w:hAnsi="Times New Roman" w:cs="Times New Roman"/>
          <w:sz w:val="24"/>
          <w:szCs w:val="24"/>
          <w:lang w:eastAsia="lt-LT"/>
        </w:rPr>
        <w:t>4</w:t>
      </w:r>
      <w:r w:rsidRPr="0058226E">
        <w:rPr>
          <w:rFonts w:ascii="Times New Roman" w:eastAsia="Times New Roman" w:hAnsi="Times New Roman" w:cs="Times New Roman"/>
          <w:sz w:val="24"/>
          <w:szCs w:val="24"/>
          <w:lang w:eastAsia="lt-LT"/>
        </w:rPr>
        <w:t xml:space="preserve">. </w:t>
      </w:r>
      <w:r w:rsidRPr="00B32DE5">
        <w:rPr>
          <w:rFonts w:ascii="Times New Roman" w:eastAsia="Calibri" w:hAnsi="Times New Roman" w:cs="Times New Roman"/>
          <w:kern w:val="3"/>
          <w:sz w:val="24"/>
          <w:szCs w:val="24"/>
          <w:lang w:eastAsia="lt-LT"/>
        </w:rPr>
        <w:t xml:space="preserve">Užsakovo atstovui nustačius Tiekėjo darbuotojų saugos ir sveikatos, gaisrinės saugos, techninės saugos, civilinės saugos, aplinkos apsaugos ar Darbų vykdymo technologinius </w:t>
      </w:r>
      <w:r w:rsidRPr="002B73C1">
        <w:rPr>
          <w:rFonts w:ascii="Times New Roman" w:eastAsia="Calibri" w:hAnsi="Times New Roman" w:cs="Times New Roman"/>
          <w:kern w:val="3"/>
          <w:sz w:val="24"/>
          <w:szCs w:val="24"/>
          <w:lang w:eastAsia="lt-LT"/>
        </w:rPr>
        <w:t xml:space="preserve">pažeidimus, Tiekėjas moka </w:t>
      </w:r>
      <w:r w:rsidR="00C53E7A" w:rsidRPr="002B73C1">
        <w:rPr>
          <w:rFonts w:ascii="Times New Roman" w:eastAsia="Calibri" w:hAnsi="Times New Roman" w:cs="Times New Roman"/>
          <w:kern w:val="3"/>
          <w:sz w:val="24"/>
          <w:szCs w:val="24"/>
          <w:lang w:eastAsia="lt-LT"/>
        </w:rPr>
        <w:t>1</w:t>
      </w:r>
      <w:r w:rsidRPr="002B73C1">
        <w:rPr>
          <w:rFonts w:ascii="Times New Roman" w:eastAsia="Calibri" w:hAnsi="Times New Roman" w:cs="Times New Roman"/>
          <w:kern w:val="3"/>
          <w:sz w:val="24"/>
          <w:szCs w:val="24"/>
          <w:lang w:eastAsia="lt-LT"/>
        </w:rPr>
        <w:t xml:space="preserve"> 000 Eur (trijų tūkstančių eurų) baudą už kiekvieną nustatytą atvejį. </w:t>
      </w:r>
    </w:p>
    <w:p w14:paraId="3E79369F" w14:textId="69BF662B" w:rsidR="0058226E" w:rsidRPr="0058226E" w:rsidRDefault="00326530" w:rsidP="002808C4">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Calibri" w:hAnsi="Times New Roman" w:cs="Times New Roman"/>
          <w:kern w:val="3"/>
          <w:sz w:val="24"/>
          <w:szCs w:val="24"/>
          <w:lang w:eastAsia="lt-LT"/>
        </w:rPr>
        <w:t>3.4.25.</w:t>
      </w:r>
      <w:r w:rsidR="0058226E" w:rsidRPr="002B73C1">
        <w:rPr>
          <w:rFonts w:ascii="Times New Roman" w:eastAsia="Calibri" w:hAnsi="Times New Roman" w:cs="Times New Roman"/>
          <w:kern w:val="3"/>
          <w:sz w:val="24"/>
          <w:szCs w:val="24"/>
          <w:lang w:eastAsia="lt-LT"/>
        </w:rPr>
        <w:t xml:space="preserve"> Tiekėjas, pradėjęs Darbus be pasirašyto statybvietės / Darbų zonos perdavimo–priėmimo akto sumoka 500 Eur (penkių šimtų eurų) baudą.</w:t>
      </w:r>
    </w:p>
    <w:p w14:paraId="4B314322" w14:textId="77777777" w:rsidR="0058226E" w:rsidRPr="0058226E" w:rsidRDefault="0058226E" w:rsidP="000C7F51">
      <w:pPr>
        <w:numPr>
          <w:ilvl w:val="0"/>
          <w:numId w:val="5"/>
        </w:numPr>
        <w:tabs>
          <w:tab w:val="left" w:pos="284"/>
          <w:tab w:val="left" w:pos="709"/>
        </w:tabs>
        <w:suppressAutoHyphens/>
        <w:autoSpaceDN w:val="0"/>
        <w:spacing w:before="120" w:after="0" w:line="240" w:lineRule="auto"/>
        <w:ind w:left="1077" w:hanging="357"/>
        <w:jc w:val="center"/>
        <w:textAlignment w:val="baseline"/>
        <w:rPr>
          <w:rFonts w:ascii="Times New Roman" w:eastAsia="Times New Roman" w:hAnsi="Times New Roman" w:cs="Times New Roman"/>
          <w:b/>
          <w:bCs/>
          <w:color w:val="000000"/>
          <w:sz w:val="24"/>
          <w:szCs w:val="24"/>
          <w:lang w:eastAsia="lt-LT"/>
        </w:rPr>
      </w:pPr>
      <w:r w:rsidRPr="0058226E">
        <w:rPr>
          <w:rFonts w:ascii="Times New Roman" w:eastAsia="Times New Roman" w:hAnsi="Times New Roman" w:cs="Times New Roman"/>
          <w:b/>
          <w:bCs/>
          <w:color w:val="000000"/>
          <w:sz w:val="24"/>
          <w:szCs w:val="24"/>
          <w:lang w:eastAsia="lt-LT"/>
        </w:rPr>
        <w:t>SUBTIEKĖJAI / SUBRANGOVAI / PASKIRTI SPECIALISTAI IR JŲ KEITIMO TVARKA</w:t>
      </w:r>
    </w:p>
    <w:p w14:paraId="3BE9533B" w14:textId="77777777"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4.1. Šio Sutarties skyriaus nuostatos, susijusios su subtiekėjų / subrangovų / specialistų pasitelkimu ir jų keitimu, taikomos tik tuo atveju jei subtiekėjai / subrangovai / specialistai bus pasitelkti.</w:t>
      </w:r>
    </w:p>
    <w:p w14:paraId="012ADD26" w14:textId="77777777"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4.2. Tiekėjas gali pakeisti subtiekėjus / subrangovus / specialistus tik esant objektyvioms priežastims ir gavęs Užsakovo rašytinį sutikimą. Naujai pasitelkiamų tokių subtiekėjų / subrangovų / specialistų kvalifikacija ar kiti pajėgumai, kuriais buvo remtasi Tiekėjo kvalifikacijos vertinimo metu, negali būti blogesni negu keičiamųjų. Tokiu atveju Tiekėjas privalo pateikti visus pirkimo sąlygose reikalaujamus pašalinimo pagrindų iš pirkimo procedūrų nebuvimą patvirtinančius ir reikiamą kvalifikaciją įrodančius dokumentus.</w:t>
      </w:r>
    </w:p>
    <w:p w14:paraId="64729EB2" w14:textId="77777777"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4.3. Sutarties vykdymo metu paaiškėjus, kad subtiekėjas / subrangovas / specialistas, nekokybiškai atlieka Darbus ar netinkamai vykdo kitus įsipareigojimus, taip pat tuo atveju, kai subtiekėjas / subrangovas / specialistas nepajėgus tinkamai vykdyti įsipareigojimų dėl iškeltos bankroto ar restruktūrizavimo bylos, pradėtos likvidavimo procedūros, veiklos sustabdymo, licencijos ar atestato netekimo ar panašios padėties ir dėl to Užsakovas ar Tiekėjas turi pagrindo manyti, kad subtiekėjas / subrangovas / specialistas negalės vykdyti darbų be trūkumų ar nuostolių Užsakovui ar Tiekėjui, Užsakovas gali reikalauti pakeisti tokį subtiekėją / subrangovą / specialistą, o Tiekėjas gali prašyti jį pakeisti. Apie tai Šalys turi informuoti viena kitą iš anksto, tačiau ne vėliau kaip prieš 10 (dešimt) darbo dienų, nurodydamos subtiekėjo / subrangovo / specialisto pakeitimo priežastis. Tokiu atveju Šalys turi teisę įforminti protokolą dėl subtiekėjo / subrangovo / specialisto pakeitimo. Abiejų Šalių pasirašytas protokolas pridedamas prie Sutarties ir tampa neatskiriama jos dalis, o subtiekėjas / subrangovas / specialistas laikomas atitinkamai pakeistu.</w:t>
      </w:r>
    </w:p>
    <w:p w14:paraId="1C3EECBB" w14:textId="77777777"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4.4. Tiekėjui pažeidus subtiekėjų / subrangovų / specialistų keitimo tvarką bus laikoma, kad Tiekėjas pažeidė esmines Sutarties sąlygas.</w:t>
      </w:r>
    </w:p>
    <w:p w14:paraId="3DA1850B" w14:textId="0B63D305"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4.5. Subtiekėjo / subrangovo / specialisto pasitelkimas neatleidžia Tiekėjo nuo jokios atsakomybės prieš Užsakovą</w:t>
      </w:r>
      <w:r w:rsidR="00DD04D6">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vykdant šią Sutartį. Tiekėjas atsako Užsakovui už pasitelktų subtiekėjų / subrangovų / specialistų prievolių neįvykdymą ar netinkamą įvykdymą.</w:t>
      </w:r>
    </w:p>
    <w:p w14:paraId="7879DBFF" w14:textId="77777777"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4.6. Subtiekėjų / subrangovų / specialistų samdymas nelaikomas Sutarties (jos dalies) perleidimu ar pakeitimu.</w:t>
      </w:r>
    </w:p>
    <w:p w14:paraId="75F9C024" w14:textId="77777777"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4.7. Pasitelktų specialistų keitimas:</w:t>
      </w:r>
    </w:p>
    <w:p w14:paraId="094D24AF" w14:textId="77777777"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4.7.1. Sutarties galiojimo metu Tiekėjas gali pakeisti pasiūlyme nurodytą specialistą arba skirti papildomą specialistą tik dėl kitų objektyvių priežasčių, nei nustatytos bendrosios 4.3 p. sąlygos (specialisto liga, nelaimingas atsitikimas, atsistatydinimas, darbo santykių nutraukimas ir pan.) ir tik gavęs Užsakovo raštišką išankstinį pritarimą. Tokiu atveju Tiekėjas pateikia Užsakovui motyvuotą rašytinį prašymą, kartu su dokumentais, įrodančiais, kad naujai pasitelkiamo specialisto kvalifikacija atitinka keičiamo specialisto kvalifikaciją ir yra ne žemesnė, nei pirkimo dokumentuose keliami kvalifikacijos reikalavimai tam specialistui;</w:t>
      </w:r>
    </w:p>
    <w:p w14:paraId="6F850DEF" w14:textId="77777777" w:rsidR="0058226E" w:rsidRPr="0058226E" w:rsidRDefault="0058226E" w:rsidP="00656710">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4.7.2. Tiekėjas turi suteikti naujai pasitelkiamam specialistui visus reikiamus leidimus, įgaliojimus ir informaciją, kad šis galėtų tinkamai vykdyti savo pareigas.</w:t>
      </w:r>
    </w:p>
    <w:p w14:paraId="5E748B26"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p>
    <w:p w14:paraId="380B1E6D" w14:textId="77777777" w:rsidR="0058226E" w:rsidRPr="0058226E" w:rsidRDefault="0058226E" w:rsidP="0058226E">
      <w:pPr>
        <w:numPr>
          <w:ilvl w:val="0"/>
          <w:numId w:val="5"/>
        </w:numPr>
        <w:tabs>
          <w:tab w:val="left" w:pos="284"/>
        </w:tabs>
        <w:suppressAutoHyphens/>
        <w:autoSpaceDN w:val="0"/>
        <w:spacing w:after="0" w:line="240" w:lineRule="auto"/>
        <w:jc w:val="center"/>
        <w:textAlignment w:val="baseline"/>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DARBŲ ATLIKIMAS IR PERDAVIMAS</w:t>
      </w:r>
    </w:p>
    <w:p w14:paraId="1D9B0B79" w14:textId="77777777" w:rsidR="0058226E" w:rsidRPr="0058226E" w:rsidRDefault="0058226E" w:rsidP="000C7F51">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lastRenderedPageBreak/>
        <w:t>5.1. Darbus arba kiekvieną jų dalį atskirai Tiekėjas privalo tinkamai užbaigti ir perduoti Užsakovui Sutartyje nustatytais terminais.</w:t>
      </w:r>
    </w:p>
    <w:p w14:paraId="6013EC8F" w14:textId="77777777" w:rsidR="0058226E" w:rsidRPr="0058226E" w:rsidRDefault="0058226E" w:rsidP="000C7F51">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5.2. Darbų priėmimo ir apmokėjimo tvarka nustatyta šios Sutarties 2 skyriuje „Sutarties kaina ir atsiskaitymo tvarka“.</w:t>
      </w:r>
    </w:p>
    <w:p w14:paraId="77670E5A" w14:textId="77777777" w:rsidR="0058226E" w:rsidRPr="0058226E" w:rsidRDefault="0058226E" w:rsidP="000C7F51">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5.3. Užsakovas, gavęs Tiekėjo motyvuotą prašymą ir visą tinkamą dokumentaciją bei duomenis, turi teisę priėmimo–perdavimo aktu priimti šios sutarties, pirkimo sąlygose nustatytus techninius parametrus atitinkančią ir į statybvietę Tiekėjo pristatytą įrangą (ar jos dalį) su visomis jos komplektuojančiomis dalimis, ir atsiskaityti tarpiniu mokėjimu už ją šios Sutarties 2 skyriuje nustatyta tvarka po tinkamo įrangos perdavimo Užsakovui.</w:t>
      </w:r>
    </w:p>
    <w:p w14:paraId="479E7BD2" w14:textId="77777777" w:rsidR="0058226E" w:rsidRPr="0058226E" w:rsidRDefault="0058226E" w:rsidP="000C7F51">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5.4. Esant ginčytinų pozicijų (pretenzijų dėl kokybės ir atitikimo Sutarties sąlygoms), Užsakovas priima ir apmoka neginčytiną dalį.</w:t>
      </w:r>
    </w:p>
    <w:p w14:paraId="0EAF2B02" w14:textId="52023EE9" w:rsidR="0058226E" w:rsidRPr="0058226E" w:rsidRDefault="0058226E" w:rsidP="000C7F51">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5.5. Galutinis visų Darbų perdavimas ir priėmimas atliekamas visiškai užbaigus visus montavimo, bandymų, prijungimo, paleidimo, derinimo ir kitus Projekto darbus.</w:t>
      </w:r>
    </w:p>
    <w:p w14:paraId="7111B587" w14:textId="135D0A53" w:rsidR="0058226E" w:rsidRPr="0058226E" w:rsidRDefault="0058226E" w:rsidP="000C7F51">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5.</w:t>
      </w:r>
      <w:r w:rsidR="00F00803">
        <w:rPr>
          <w:rFonts w:ascii="Times New Roman" w:eastAsia="Times New Roman" w:hAnsi="Times New Roman" w:cs="Times New Roman"/>
          <w:sz w:val="24"/>
          <w:szCs w:val="24"/>
          <w:lang w:eastAsia="lt-LT"/>
        </w:rPr>
        <w:t>6</w:t>
      </w:r>
      <w:r w:rsidRPr="0058226E">
        <w:rPr>
          <w:rFonts w:ascii="Times New Roman" w:eastAsia="Times New Roman" w:hAnsi="Times New Roman" w:cs="Times New Roman"/>
          <w:sz w:val="24"/>
          <w:szCs w:val="24"/>
          <w:lang w:eastAsia="lt-LT"/>
        </w:rPr>
        <w:t>. Bandymų ir derinimų procedūros, kurios turi būti atliekamos vykdant Projektą, yra nurodytos Pirkimo dokumentuose. Tiekėjas turi suteikti visus prietaisus, pagalbą, dokumentus ir kitą informaciją, įrengimus, komplektavimo gaminius, instrumentus, darbo jėgą, medžiagas ir tinkamos kvalifikacijos ir patirties turintį personalą, reikalingus nurodytiems bandymams ir derinimams efektyviai atlikti. Užsakovas gali keisti nurodytų bandymų vietą ar detales arba duoti nurodymą Tiekėjui atlikti papildomus bandymus (derinimus), jei pirminių bandymų (derinimų) rezultatai kelia Užsakovui abejonių dėl kokybės. Jeigu išbandymo (derinimo) rezultatas išryškina bent vieną rezultato trūkumą ir (ar) neatitikimą teisės aktuose, statybos techniniuose reglamentuose ar Sutarties dokumentuose iškeltus reikalavimus, netinkamą funkcionavimą, netinkamą sistemų sureguliavimą ar bent vieną bet kurį kitą defektą, Tiekėjas privalo savo sąskaita per techninėse specifikacijose nurodytą terminą (o jei toks nenurodytas, per protingą, Šalių suderintą terminą), pašalinti šiuos trūkumus, neatitikimus ir įrodyti šių trūkumų ir (ar) neatitikimų pašalinimą patikimais bandymo (derinimo) rezultatais. Tiekėjui nepašalinus šių trūkumų /neatitikimų, Užsakovas turi teisę, iš anksto pranešęs Tiekėjui, pasitelkti ekspertus, kad pastarieji patikrintų atliktus bandymus (derinimus) ir bandymų (derinimų) dokumentus. Jeigu ekspertai nustatys bent vieną atliktos bandymų (derinimo) eigos ar jų rezultato trūkumą ir (ar) neatitikimą teisės aktuose, statybos techniniuose reglamentuose ar Sutarties dokumentuose iškeltiems reikalavimams, netinkamą funkcionavimą, netinkamą sistemų sureguliavimą ar bent vieną bet kurį kitą defektą, Tiekėjas įsipareigoja savo sąskaita ištaisyti nustatytus trūkumus ir padengti Užsakovo patirtas išlaidas, susijusias su ekspertizės samdymu, papildomais bandymais, derinimais, testavimais, ištaisymu bei visas kitas išlaidas.</w:t>
      </w:r>
    </w:p>
    <w:p w14:paraId="4F6DF906" w14:textId="077D5375" w:rsidR="0058226E" w:rsidRPr="0058226E" w:rsidRDefault="0058226E" w:rsidP="000C7F51">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5.</w:t>
      </w:r>
      <w:r w:rsidR="00F00803">
        <w:rPr>
          <w:rFonts w:ascii="Times New Roman" w:eastAsia="Times New Roman" w:hAnsi="Times New Roman" w:cs="Times New Roman"/>
          <w:sz w:val="24"/>
          <w:szCs w:val="24"/>
          <w:lang w:eastAsia="lt-LT"/>
        </w:rPr>
        <w:t>7</w:t>
      </w:r>
      <w:r w:rsidRPr="0058226E">
        <w:rPr>
          <w:rFonts w:ascii="Times New Roman" w:eastAsia="Times New Roman" w:hAnsi="Times New Roman" w:cs="Times New Roman"/>
          <w:sz w:val="24"/>
          <w:szCs w:val="24"/>
          <w:lang w:eastAsia="lt-LT"/>
        </w:rPr>
        <w:t>. Tiekėjas negali vienašališkai stabdyti Darbų vykdymo dėl tokių aplinkybių kaip papildomi darbai, dokumentacijos trūkumai, padėtis rinkoje ir pan., nebent tokiam stabdymui Užsakovas yra davęs išankstinį rašytinį sutikimą pagal pagrįstą ir motyvuotą Tiekėjo prašymą.</w:t>
      </w:r>
    </w:p>
    <w:p w14:paraId="48F7341F"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p>
    <w:p w14:paraId="4E97540A" w14:textId="77777777" w:rsidR="0058226E" w:rsidRPr="0058226E" w:rsidRDefault="0058226E" w:rsidP="0058226E">
      <w:pPr>
        <w:numPr>
          <w:ilvl w:val="0"/>
          <w:numId w:val="5"/>
        </w:numPr>
        <w:tabs>
          <w:tab w:val="left" w:pos="284"/>
        </w:tabs>
        <w:suppressAutoHyphens/>
        <w:autoSpaceDN w:val="0"/>
        <w:spacing w:after="0" w:line="240" w:lineRule="auto"/>
        <w:jc w:val="center"/>
        <w:textAlignment w:val="baseline"/>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DARBŲ ATLIKIMO TERMINAI</w:t>
      </w:r>
    </w:p>
    <w:p w14:paraId="1E7FE81D" w14:textId="77777777" w:rsidR="0058226E" w:rsidRPr="002B73C1"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 xml:space="preserve">6.1. </w:t>
      </w:r>
      <w:r w:rsidRPr="002B73C1">
        <w:rPr>
          <w:rFonts w:ascii="Times New Roman" w:eastAsia="Times New Roman" w:hAnsi="Times New Roman" w:cs="Times New Roman"/>
          <w:sz w:val="24"/>
          <w:szCs w:val="24"/>
          <w:lang w:eastAsia="lt-LT"/>
        </w:rPr>
        <w:t>Tiekėjas turi atlikti Darbus laikydamasis šių terminų:</w:t>
      </w:r>
    </w:p>
    <w:p w14:paraId="2BF86A44" w14:textId="6CAC4515" w:rsidR="0058226E" w:rsidRPr="002B73C1" w:rsidRDefault="0058226E" w:rsidP="00BD259E">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 xml:space="preserve">6.1.1. </w:t>
      </w:r>
      <w:r w:rsidR="003B4AEC" w:rsidRPr="002B73C1">
        <w:rPr>
          <w:rFonts w:ascii="Times New Roman" w:eastAsia="Times New Roman" w:hAnsi="Times New Roman" w:cs="Times New Roman"/>
          <w:sz w:val="24"/>
          <w:szCs w:val="24"/>
          <w:lang w:eastAsia="lt-LT"/>
        </w:rPr>
        <w:t>D</w:t>
      </w:r>
      <w:r w:rsidR="00007B38" w:rsidRPr="002B73C1">
        <w:rPr>
          <w:rFonts w:ascii="Times New Roman" w:eastAsia="Times New Roman" w:hAnsi="Times New Roman" w:cs="Times New Roman"/>
          <w:sz w:val="24"/>
          <w:szCs w:val="24"/>
          <w:lang w:eastAsia="lt-LT"/>
        </w:rPr>
        <w:t>arbų atlikimo termina</w:t>
      </w:r>
      <w:r w:rsidR="003B4AEC" w:rsidRPr="002B73C1">
        <w:rPr>
          <w:rFonts w:ascii="Times New Roman" w:eastAsia="Times New Roman" w:hAnsi="Times New Roman" w:cs="Times New Roman"/>
          <w:sz w:val="24"/>
          <w:szCs w:val="24"/>
          <w:lang w:eastAsia="lt-LT"/>
        </w:rPr>
        <w:t>s – 4 mėn</w:t>
      </w:r>
      <w:r w:rsidR="00DA647D" w:rsidRPr="002B73C1">
        <w:rPr>
          <w:rFonts w:ascii="Times New Roman" w:eastAsia="Times New Roman" w:hAnsi="Times New Roman" w:cs="Times New Roman"/>
          <w:sz w:val="24"/>
          <w:szCs w:val="24"/>
          <w:lang w:eastAsia="lt-LT"/>
        </w:rPr>
        <w:t>. nuo Sutarties įsigaliojimo dienos.</w:t>
      </w:r>
    </w:p>
    <w:p w14:paraId="74118259" w14:textId="3C834574" w:rsidR="0058226E" w:rsidRPr="002B73C1" w:rsidRDefault="0058226E" w:rsidP="00BD259E">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6.1.2. Galutinis Darbų perdavimo–priėmimo aktas bus pasirašomas tik po to, kai bus visiškai baigti ir tinkamai įteisinti visi atlikti Darbai.</w:t>
      </w:r>
    </w:p>
    <w:p w14:paraId="282E62C7" w14:textId="63E1612F" w:rsidR="0058226E" w:rsidRPr="002B73C1" w:rsidRDefault="0058226E" w:rsidP="00BD259E">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6.2. Darbai atliekami laikantis Sutartyje nustatytų terminų.</w:t>
      </w:r>
    </w:p>
    <w:p w14:paraId="08B88227" w14:textId="53814B2F" w:rsidR="00BF3EC6" w:rsidRPr="00BF3EC6" w:rsidRDefault="0058226E" w:rsidP="00BF3EC6">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6.3.</w:t>
      </w:r>
      <w:r w:rsidR="00066C11" w:rsidRPr="002B73C1">
        <w:rPr>
          <w:rFonts w:ascii="Times New Roman" w:eastAsia="Times New Roman" w:hAnsi="Times New Roman" w:cs="Times New Roman"/>
          <w:sz w:val="24"/>
          <w:szCs w:val="24"/>
          <w:lang w:eastAsia="lt-LT"/>
        </w:rPr>
        <w:t xml:space="preserve"> </w:t>
      </w:r>
      <w:r w:rsidRPr="002B73C1">
        <w:rPr>
          <w:rFonts w:ascii="Times New Roman" w:eastAsia="Times New Roman" w:hAnsi="Times New Roman" w:cs="Times New Roman"/>
          <w:sz w:val="24"/>
          <w:szCs w:val="24"/>
          <w:lang w:eastAsia="lt-LT"/>
        </w:rPr>
        <w:t xml:space="preserve">Darbų </w:t>
      </w:r>
      <w:r w:rsidR="00840CD1" w:rsidRPr="002B73C1">
        <w:rPr>
          <w:rFonts w:ascii="Times New Roman" w:eastAsia="Times New Roman" w:hAnsi="Times New Roman" w:cs="Times New Roman"/>
          <w:sz w:val="24"/>
          <w:szCs w:val="24"/>
          <w:lang w:eastAsia="lt-LT"/>
        </w:rPr>
        <w:t>atlikimo terminas gali būti pratęstas</w:t>
      </w:r>
      <w:r w:rsidR="00BF3EC6" w:rsidRPr="002B73C1">
        <w:rPr>
          <w:rFonts w:ascii="Times New Roman" w:eastAsia="Times New Roman" w:hAnsi="Times New Roman" w:cs="Times New Roman"/>
          <w:sz w:val="24"/>
          <w:szCs w:val="24"/>
          <w:lang w:eastAsia="lt-LT"/>
        </w:rPr>
        <w:t xml:space="preserve"> tik 30 dienų ir tik dėl aplinkybių, kurios nepriklauso nuo </w:t>
      </w:r>
      <w:r w:rsidR="00D546AF" w:rsidRPr="002B73C1">
        <w:rPr>
          <w:rFonts w:ascii="Times New Roman" w:eastAsia="Times New Roman" w:hAnsi="Times New Roman" w:cs="Times New Roman"/>
          <w:sz w:val="24"/>
          <w:szCs w:val="24"/>
          <w:lang w:eastAsia="lt-LT"/>
        </w:rPr>
        <w:t>Tiekėj</w:t>
      </w:r>
      <w:r w:rsidR="00BF3EC6" w:rsidRPr="002B73C1">
        <w:rPr>
          <w:rFonts w:ascii="Times New Roman" w:eastAsia="Times New Roman" w:hAnsi="Times New Roman" w:cs="Times New Roman"/>
          <w:sz w:val="24"/>
          <w:szCs w:val="24"/>
          <w:lang w:eastAsia="lt-LT"/>
        </w:rPr>
        <w:t>o, taip pat dėl:</w:t>
      </w:r>
    </w:p>
    <w:p w14:paraId="2965C0C6" w14:textId="36A66A71" w:rsidR="00BF3EC6" w:rsidRPr="00BF3EC6" w:rsidRDefault="00732229" w:rsidP="00CF4E08">
      <w:pPr>
        <w:tabs>
          <w:tab w:val="left" w:pos="709"/>
        </w:tabs>
        <w:spacing w:before="120"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6.</w:t>
      </w:r>
      <w:r w:rsidR="00FF433A">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.1</w:t>
      </w:r>
      <w:r w:rsidR="00BF3EC6" w:rsidRPr="00BF3EC6">
        <w:rPr>
          <w:rFonts w:ascii="Times New Roman" w:eastAsia="Times New Roman" w:hAnsi="Times New Roman" w:cs="Times New Roman"/>
          <w:sz w:val="24"/>
          <w:szCs w:val="24"/>
          <w:lang w:eastAsia="lt-LT"/>
        </w:rPr>
        <w:t>.</w:t>
      </w:r>
      <w:r w:rsidR="00BF3EC6" w:rsidRPr="00BF3EC6">
        <w:rPr>
          <w:rFonts w:ascii="Times New Roman" w:eastAsia="Times New Roman" w:hAnsi="Times New Roman" w:cs="Times New Roman"/>
          <w:sz w:val="24"/>
          <w:szCs w:val="24"/>
          <w:lang w:eastAsia="lt-LT"/>
        </w:rPr>
        <w:tab/>
        <w:t xml:space="preserve">išskirtinai nepalankių gamtinių sąlygų (taikoma Darbams, kurių kokybė priklauso nuo gamtinių sąlygų), kurios buvo nenumatomos arba kurių joks patyręs </w:t>
      </w:r>
      <w:r w:rsidR="00D546AF">
        <w:rPr>
          <w:rFonts w:ascii="Times New Roman" w:eastAsia="Times New Roman" w:hAnsi="Times New Roman" w:cs="Times New Roman"/>
          <w:sz w:val="24"/>
          <w:szCs w:val="24"/>
          <w:lang w:eastAsia="lt-LT"/>
        </w:rPr>
        <w:t>tiekėj</w:t>
      </w:r>
      <w:r w:rsidR="00BF3EC6" w:rsidRPr="00BF3EC6">
        <w:rPr>
          <w:rFonts w:ascii="Times New Roman" w:eastAsia="Times New Roman" w:hAnsi="Times New Roman" w:cs="Times New Roman"/>
          <w:sz w:val="24"/>
          <w:szCs w:val="24"/>
          <w:lang w:eastAsia="lt-LT"/>
        </w:rPr>
        <w:t>as nebūtų galėjęs tikėtis ir tai įvertinti;</w:t>
      </w:r>
    </w:p>
    <w:p w14:paraId="02B84215" w14:textId="3B06653A" w:rsidR="0058226E" w:rsidRPr="0058226E" w:rsidRDefault="00BF3EC6" w:rsidP="00CF4E08">
      <w:pPr>
        <w:tabs>
          <w:tab w:val="left" w:pos="709"/>
        </w:tabs>
        <w:spacing w:before="120"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FF433A">
        <w:rPr>
          <w:rFonts w:ascii="Times New Roman" w:eastAsia="Times New Roman" w:hAnsi="Times New Roman" w:cs="Times New Roman"/>
          <w:sz w:val="24"/>
          <w:szCs w:val="24"/>
          <w:lang w:eastAsia="lt-LT"/>
        </w:rPr>
        <w:t>3</w:t>
      </w:r>
      <w:r w:rsidRPr="00BF3EC6">
        <w:rPr>
          <w:rFonts w:ascii="Times New Roman" w:eastAsia="Times New Roman" w:hAnsi="Times New Roman" w:cs="Times New Roman"/>
          <w:sz w:val="24"/>
          <w:szCs w:val="24"/>
          <w:lang w:eastAsia="lt-LT"/>
        </w:rPr>
        <w:t>.2.</w:t>
      </w:r>
      <w:r w:rsidRPr="00BF3EC6">
        <w:rPr>
          <w:rFonts w:ascii="Times New Roman" w:eastAsia="Times New Roman" w:hAnsi="Times New Roman" w:cs="Times New Roman"/>
          <w:sz w:val="24"/>
          <w:szCs w:val="24"/>
          <w:lang w:eastAsia="lt-LT"/>
        </w:rPr>
        <w:tab/>
        <w:t>bet kokio vėlavimo, kliūčių ar trukdymų, sukeltų arba priskiriamų Užsakovui arba Užsakovo personalui, arba tretiesiems asmenims.</w:t>
      </w:r>
    </w:p>
    <w:p w14:paraId="71CBDBA5" w14:textId="0DA28783"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6.</w:t>
      </w:r>
      <w:r w:rsidR="00FF433A">
        <w:rPr>
          <w:rFonts w:ascii="Times New Roman" w:eastAsia="Times New Roman" w:hAnsi="Times New Roman" w:cs="Times New Roman"/>
          <w:sz w:val="24"/>
          <w:szCs w:val="24"/>
          <w:lang w:eastAsia="lt-LT"/>
        </w:rPr>
        <w:t>4</w:t>
      </w:r>
      <w:r w:rsidRPr="0058226E">
        <w:rPr>
          <w:rFonts w:ascii="Times New Roman" w:eastAsia="Times New Roman" w:hAnsi="Times New Roman" w:cs="Times New Roman"/>
          <w:sz w:val="24"/>
          <w:szCs w:val="24"/>
          <w:lang w:eastAsia="lt-LT"/>
        </w:rPr>
        <w:t>. Tiekėjas garantuoja, taip pat ir atsako už tai, kad terminų laikysis jis pats ir jo pasamdyti subrangovai / subtiekėjai / specialistai, jeigu jie yra pasitelkiami.</w:t>
      </w:r>
    </w:p>
    <w:p w14:paraId="34B635BE" w14:textId="300922F3"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6.</w:t>
      </w:r>
      <w:r w:rsidR="00FF433A">
        <w:rPr>
          <w:rFonts w:ascii="Times New Roman" w:eastAsia="Times New Roman" w:hAnsi="Times New Roman" w:cs="Times New Roman"/>
          <w:sz w:val="24"/>
          <w:szCs w:val="24"/>
          <w:lang w:eastAsia="lt-LT"/>
        </w:rPr>
        <w:t>5</w:t>
      </w:r>
      <w:r w:rsidRPr="0058226E">
        <w:rPr>
          <w:rFonts w:ascii="Times New Roman" w:eastAsia="Times New Roman" w:hAnsi="Times New Roman" w:cs="Times New Roman"/>
          <w:sz w:val="24"/>
          <w:szCs w:val="24"/>
          <w:lang w:eastAsia="lt-LT"/>
        </w:rPr>
        <w:t>. Pastebėtų trūkumų / defektų šalinimas neprailgina nustatyto Darbų atlikimo termino.</w:t>
      </w:r>
    </w:p>
    <w:p w14:paraId="4D387AB0" w14:textId="77777777" w:rsidR="0058226E" w:rsidRPr="0058226E" w:rsidRDefault="0058226E" w:rsidP="0058226E">
      <w:pPr>
        <w:spacing w:after="0" w:line="240" w:lineRule="auto"/>
        <w:contextualSpacing/>
        <w:jc w:val="both"/>
        <w:rPr>
          <w:rFonts w:ascii="Times New Roman" w:eastAsia="Times New Roman" w:hAnsi="Times New Roman" w:cs="Times New Roman"/>
          <w:sz w:val="24"/>
          <w:szCs w:val="24"/>
          <w:lang w:eastAsia="lt-LT"/>
        </w:rPr>
      </w:pPr>
    </w:p>
    <w:p w14:paraId="0AC7826A" w14:textId="77777777" w:rsidR="0058226E" w:rsidRPr="0058226E" w:rsidRDefault="0058226E" w:rsidP="0058226E">
      <w:pPr>
        <w:spacing w:after="0" w:line="240" w:lineRule="auto"/>
        <w:contextualSpacing/>
        <w:jc w:val="center"/>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7. ŠALIŲ PATVIRTINIMAI</w:t>
      </w:r>
    </w:p>
    <w:p w14:paraId="72CA82C9" w14:textId="65D16FB4"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7.1. Tiekėjas patvirtina, kad tiek jis, tiek jo paskirtas Sutartį pasirašyti ir (ar) vykdyti atstovas turi teisę sudaryti šią</w:t>
      </w:r>
      <w:r w:rsidR="00BD259E">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Sutartį, o taip pat vykdyti visus šioje Sutartyje numatytus įsipareigojimus. Tiekėjas pareiškia, kad jis yra gavęs visus būtinus leidimus, atestacijos pažymėjimus ar kitus dokumentus, įgalinčius Tiekėją užsiimti šioje Sutartyje numatyta veikla, kuri įeina į Tiekėjo sutartinius įsipareigojimus.</w:t>
      </w:r>
    </w:p>
    <w:p w14:paraId="5E084524"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7.2. Tiekėjas pareiškia, kad neturi tokių įsiskolinimų ar trečiųjų šalių teisėtų pretenzijų, kurios galėtų sukelti grėsmę jo įsipareigojimų pagal šią Sutartį vykdymui.</w:t>
      </w:r>
    </w:p>
    <w:p w14:paraId="7E51541C"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7.3. Tiekėjas patvirtina, jog supranta, kad griežtas Sutartyje nurodytų darbų vykdymo / užbaigimo terminų laikymasis turi Užsakovui esminės reikšmės ir įsipareigoja neprieštaraudamas mokėti Sutartyje nustatyta tvarka sutartyje nustatyto dydžio netesybas ir Užsakovo patirtas išlaidas ir (ar) nuostolius už minėtų terminų nesilaikymą / praleidimą.</w:t>
      </w:r>
    </w:p>
    <w:p w14:paraId="1114B4CE"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7.4. Šalys patvirtina, kad Darbų atlikimo tvarka ir terminai nustatyti pagal Sutarties objekto specifiką ir turi būti vykdomi ir aiškinami atsižvelgiant į tai, kad įranga perkama kartu su jos sumontavimo, tinkamo veikimo užtikrinimo ir kitų reikiamų darbų kompleksu.</w:t>
      </w:r>
    </w:p>
    <w:p w14:paraId="6268F569"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p>
    <w:p w14:paraId="6F9BAE49" w14:textId="77777777" w:rsidR="0058226E" w:rsidRPr="0058226E" w:rsidRDefault="0058226E" w:rsidP="0058226E">
      <w:pPr>
        <w:spacing w:after="0" w:line="240" w:lineRule="auto"/>
        <w:jc w:val="center"/>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8. NENUGALIMA JĖGA</w:t>
      </w:r>
    </w:p>
    <w:p w14:paraId="5F04C8CE" w14:textId="4A143E10"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8.1. Šalis gali būti visiškai ar iš dalies atleidžiama nuo atsakomybės dėl ypatingų ir neišvengiamų aplinkybių –</w:t>
      </w:r>
      <w:r w:rsidR="00BD259E">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nenugalimos jėgos (force majeure), nustatytos ir jas patyrusios Šalies įrodytos pagal Lietuvos Respublikos civilinį</w:t>
      </w:r>
    </w:p>
    <w:p w14:paraId="55985D74"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kodeksą, jeigu Šalis nedelsiant pranešė kitai Šaliai apie kliūtį ir jos poveikį įsipareigojimams vykdyti. Nenugalima jėga (force majeure) − tai nepaprastos aplinkybės, kurių negalima nei numatyti, nei išvengti.</w:t>
      </w:r>
    </w:p>
    <w:p w14:paraId="51460414"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8.2. Nenugalima jėga (force majeure) nelaikomos Šalies veiklai turėjusios įtakos aplinkybės, į kurių galimybę Šalys, sudarydamos Sutartį, atsižvelgė ar galėjo atsižvelgti, t. y. Lietuvoje, jos ūkyje jau esamos ar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ar jau žinomos. Nenugalima jėga (force majeure) taip pat nelaikoma tai, kad rinkoje nėra reikalingų prievolei vykdyti prekių, Šalis neturi reikiamų finansinių išteklių arba Šalies kontrahentai pažeidžia savo prievoles.</w:t>
      </w:r>
    </w:p>
    <w:p w14:paraId="06176469"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8.3. Sutartis gali būti pakeista arba nutraukta rašytiniu Šalių susitarimu, kai ją įvykdyti kitai Šaliai neįmanoma dėl</w:t>
      </w:r>
    </w:p>
    <w:p w14:paraId="4A73CE43"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force majeure arba vykdymas turi būti atidėtas ilgiau nei 3 (trims) mėnesiams dėl nenugalimos jėgos (force majeure), už kurią Šalis neatsako.</w:t>
      </w:r>
    </w:p>
    <w:p w14:paraId="57BCAA11"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p>
    <w:p w14:paraId="7BD5442F" w14:textId="77777777" w:rsidR="0058226E" w:rsidRPr="0058226E" w:rsidRDefault="0058226E" w:rsidP="0058226E">
      <w:pPr>
        <w:spacing w:after="0" w:line="240" w:lineRule="auto"/>
        <w:jc w:val="center"/>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9. UŽTIKRINIMAI IR GARANTIJOS</w:t>
      </w:r>
    </w:p>
    <w:p w14:paraId="3FA5C280" w14:textId="3D0F5078" w:rsidR="0058226E" w:rsidRPr="002B73C1" w:rsidRDefault="0058226E" w:rsidP="00BD259E">
      <w:pPr>
        <w:spacing w:before="120" w:after="0" w:line="240" w:lineRule="auto"/>
        <w:jc w:val="both"/>
        <w:rPr>
          <w:rFonts w:ascii="Times New Roman" w:eastAsia="Times New Roman" w:hAnsi="Times New Roman" w:cs="Times New Roman"/>
          <w:sz w:val="24"/>
          <w:szCs w:val="24"/>
          <w:shd w:val="clear" w:color="auto" w:fill="FFFF00"/>
          <w:lang w:eastAsia="lt-LT"/>
        </w:rPr>
      </w:pPr>
      <w:r w:rsidRPr="0058226E">
        <w:rPr>
          <w:rFonts w:ascii="Times New Roman" w:eastAsia="Times New Roman" w:hAnsi="Times New Roman" w:cs="Times New Roman"/>
          <w:sz w:val="24"/>
          <w:szCs w:val="24"/>
          <w:lang w:eastAsia="lt-LT"/>
        </w:rPr>
        <w:lastRenderedPageBreak/>
        <w:t>9.</w:t>
      </w:r>
      <w:r w:rsidRPr="002B73C1">
        <w:rPr>
          <w:rFonts w:ascii="Times New Roman" w:eastAsia="Times New Roman" w:hAnsi="Times New Roman" w:cs="Times New Roman"/>
          <w:sz w:val="24"/>
          <w:szCs w:val="24"/>
          <w:lang w:eastAsia="lt-LT"/>
        </w:rPr>
        <w:t xml:space="preserve">1. Tiekėjas ne vėliau kaip per 14 (keturiolika) kalendorinių dienų po Sutarties su juo pasirašymo dienos privalo pateikti Sutarties įvykdymo užtikrinimą – Užsakovui priimtino banko ar kredito unijos besąlygišką ir neatšaukiamą garantiją. Reikalaujama Sutarties įvykdymo užtikrinimo vertė – </w:t>
      </w:r>
      <w:r w:rsidR="0018299F" w:rsidRPr="002B73C1">
        <w:rPr>
          <w:rFonts w:ascii="Times New Roman" w:eastAsia="Times New Roman" w:hAnsi="Times New Roman" w:cs="Times New Roman"/>
          <w:sz w:val="24"/>
          <w:szCs w:val="24"/>
          <w:lang w:eastAsia="lt-LT"/>
        </w:rPr>
        <w:t>10 000,00 Eur</w:t>
      </w:r>
      <w:r w:rsidRPr="002B73C1">
        <w:rPr>
          <w:rFonts w:ascii="Times New Roman" w:eastAsia="Times New Roman" w:hAnsi="Times New Roman" w:cs="Times New Roman"/>
          <w:sz w:val="24"/>
          <w:szCs w:val="24"/>
          <w:lang w:eastAsia="lt-LT"/>
        </w:rPr>
        <w:t xml:space="preserve"> be PVM.</w:t>
      </w:r>
    </w:p>
    <w:p w14:paraId="4C01AFA9" w14:textId="6E2FFEEF" w:rsidR="0058226E" w:rsidRPr="002B73C1" w:rsidRDefault="0058226E" w:rsidP="00BD259E">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9.2. Sutarties įvykdymo užtikrinimas, turi galioti visą Sutarties galiojimo laikotarpį ir atitikti toliau nurodytus</w:t>
      </w:r>
      <w:r w:rsidR="00CD07D8" w:rsidRPr="002B73C1">
        <w:rPr>
          <w:rFonts w:ascii="Times New Roman" w:eastAsia="Times New Roman" w:hAnsi="Times New Roman" w:cs="Times New Roman"/>
          <w:sz w:val="24"/>
          <w:szCs w:val="24"/>
          <w:lang w:eastAsia="lt-LT"/>
        </w:rPr>
        <w:t xml:space="preserve"> </w:t>
      </w:r>
      <w:r w:rsidRPr="002B73C1">
        <w:rPr>
          <w:rFonts w:ascii="Times New Roman" w:eastAsia="Times New Roman" w:hAnsi="Times New Roman" w:cs="Times New Roman"/>
          <w:sz w:val="24"/>
          <w:szCs w:val="24"/>
          <w:lang w:eastAsia="lt-LT"/>
        </w:rPr>
        <w:t>pagrindinius reikalavimus, tačiau iš anksto suderintus su Užsakovu. Tiekėjui nurodytu terminu nepateikus Sutarties įvykdymo užtikrinimo bus laikoma, kad jis Sutarties atsisakė.</w:t>
      </w:r>
    </w:p>
    <w:p w14:paraId="77BCBC7C"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9.3. Sutarties įvykdymo užtikrinimas, turi būti pateiktas laikantis šių pagrindinių sąlygų: garantijos rašto įsigaliojimas negali būti sąlyginis; užtikrinimo dalykas – bet koks Tiekėjo įsipareigojimų pagal Sutartį pažeidimas, dalinis ar visiškas jų nevykdymas ar netinkamas vykdymas; pinigų sumos Užsakovui pagal užtikrinimo dokumentą turi būti išmokamos ne vėliau kaip per 5 (penkias) darbo dienas nuo pirmo raštiško Užsakovo pranešimo garantui; garantas negali reikalauti, kad Užsakovas pagrįstų savo reikalavimą, išskyrus prašymą Užsakovui nurodyti, kad garantijos suma jam priklauso dėl to, kad Tiekėjas iš dalies ar visiškai neįvykdė Sutarties</w:t>
      </w:r>
      <w:r w:rsidRPr="0058226E">
        <w:rPr>
          <w:rFonts w:ascii="Times New Roman" w:eastAsia="Times New Roman" w:hAnsi="Times New Roman" w:cs="Times New Roman"/>
          <w:sz w:val="24"/>
          <w:szCs w:val="24"/>
          <w:lang w:eastAsia="lt-LT"/>
        </w:rPr>
        <w:t xml:space="preserve"> sąlygų ar kitaip pažeidė Sutartį ar kad Užsakovas reikalauja grąžinti avansinio mokėjimo sumas.</w:t>
      </w:r>
    </w:p>
    <w:p w14:paraId="1E97D5F0"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9.4. Užsakovui gavus informaciją, kad pasiūlymo galiojimą užtikrinantis subjektas tapo nemokus, nevykdo veiklos, neįvykdo / netinkamai vykdo įsipareigojimus kitiems ūkio subjektams ir pan., Užsakovas turi teisę reikalauti pateikti kito Užsakovui priimtino subjekto išduotą Sutarties įvykdymo užtikrinimą. Gavęs tokį reikalavimą, Tiekėjas turi jį įvykdyti ne vėliau kaip per 14 (keturiolika) kalendorinių dienų.</w:t>
      </w:r>
    </w:p>
    <w:p w14:paraId="41F71973"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9.5. Tiekėjas garantuoja, kad jo atlikti Darbai atitiks Sutartį sudarančiuose dokumentuose numatytas savybes, normatyvinių dokumentų ir kitų teisės aktų reikalavimus, bus atlikti be klaidų ar kokybės trūkumų, kurie panaikintų ar sumažintų Darbų ar jų rezultato vertę. Darbų garantiniai terminai nustatomi pagal Tiekėjo pasiūlymą, tačiau visais atvejais jie negali būti trumpesni, nei nurodyti Sutartį sudarančiuose dokumentuose, o jei juose nenurodyti – pagal Lietuvos Respublikos statybos įstatymo ir kitų teisės aktų nuostatas.</w:t>
      </w:r>
    </w:p>
    <w:p w14:paraId="3F9832A2"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9.6. Garantinių įsipareigojimų vykdymo laikotarpiu defektų arba žalos šalinimo darbai turi būti atliekami Tiekėjo rizika ir sąskaita, jeigu tie Darbai priskiriami: Darbai, už kuriuos atsako Tiekėjas, bet kurių kitų Darbų kokybei netinkamam naudojimui arba priežiūrai dėl Tiekėjo klaidų (pateiktos netinkamos projektinės ir (ar) techninės dokumentacijos, bandymų dokumentų ir pan.); Tiekėjo nevykdymui kurio nors kito įsipareigojimo pagal Sutartį.</w:t>
      </w:r>
    </w:p>
    <w:p w14:paraId="4CDB533B"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9.7. Garantiniai terminai, nurodyti Sutarties 9.5 punkte, yra suteikiami ir apima visus Darbus, taip pat visas jų sudėtines dalis. Garantiniai terminai pradedami skaičiuoti nuo galutinio Darbų perdavimo–priėmimo akto pasirašymo (abiejų Šalių) dienos, o specialiosiomis teisės normomis reglamentuojamiems atskiriems atvejams (jei tokie taikytini) – nuo šiose teisės normose nustatytų terminų. Tiekėjas, atlikęs Darbus ir juos perdavęs Užsakovui šioje Sutartyje nustatyta tvarka ir terminais, iki garantinių terminų pradžios pateikia Užsakovui visų Tiekėjo garantinių įsipareigojimų įvykdymo užtikrinimą.</w:t>
      </w:r>
    </w:p>
    <w:p w14:paraId="1514EB3B"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9.8. Garantija gali būti netaikoma, tik tais atvejais jeigu Tiekėjas įrodo, kad trūkumai atsirado dėl Užsakovo kaltės arba kitais atvejais, jeigu tokie numatyti Sutartyje.</w:t>
      </w:r>
    </w:p>
    <w:p w14:paraId="5E910661"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 xml:space="preserve">9.9. Garantinio laikotarpio metu paaiškėjus defektui arba defekto sukeltai žalai, Užsakovas apie tai praneša Tiekėjui, o Tiekėjas nė vėliau kaip per 24 valandas po Užsakovo pranešimo gavimo turi imtis priemonių defektų priežastims ir apimčiai nustatyti bei informuoti Užsakovą apie nustatytas defektų apimtis ir priežastis ir ištaisyti defektus per Užsakovo nurodytą protingą terminą. Jei Tiekėjas garantiniu laikotarpiu nepradeda taisyti ir (ar) neištaiso defektų per Užsakovo nurodytą protingą terminą, Užsakovas gali pats arba pasitelkęs trečiuosius asmenis atlikti tokius darbus Tiekėjo sąskaita. Tiekėjas privalo padengti visas išlaidas, kurias patiria Užsakovas ištaisydamas defektą ir atitaisydamas defekto padarytą žalą (įskaitant Užsakovo kaštus ieškant kito tiekėjo, išlaidas ekspertams ir pan.) ir atlyginti Užsakovui dėl to patirtus nuostolius. Užsakovas </w:t>
      </w:r>
      <w:r w:rsidRPr="0058226E">
        <w:rPr>
          <w:rFonts w:ascii="Times New Roman" w:eastAsia="Times New Roman" w:hAnsi="Times New Roman" w:cs="Times New Roman"/>
          <w:sz w:val="24"/>
          <w:szCs w:val="24"/>
          <w:lang w:eastAsia="lt-LT"/>
        </w:rPr>
        <w:lastRenderedPageBreak/>
        <w:t>visais atvejais gali pasinaudoti ir Tiekėjo pateikta Defektų ištaisymo garantiniu laikotarpiu garantija, jei tokia yra pateikiama.</w:t>
      </w:r>
    </w:p>
    <w:p w14:paraId="7CAEB02B"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9.10. Kadangi garantinis laikotarpis pradedamas skaičiuoti nuo galutinio Darbų perdavimo–priėmimo akto pasirašymo dienos, garantinis laikotarpis nesiejamas su Sutarties galiojimu, t. y. garantija turės galioti reikalaujamą laikotarpį nepriklausomai nuo to, ar Sutarties galiojimo terminas bus pasibaigęs ar ne.</w:t>
      </w:r>
    </w:p>
    <w:p w14:paraId="54A96844"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9.11. Tiekėjas kartu su galutiniu Darbų priėmimo–perdavimo Užsakovui aktu turi pateikti Defektų ištaisymo garantiniu laikotarpiu garantiją – Užsakovui priimtino banko ar kredito unijos besąlygišką ir neatšaukiamą garantiją arba draudimo bendrovės laidavimą, ne mažesnei nei 5 (penkių) proc. sumai nuo maksimalios Sutarties vertės be PVM. Šia garantija (laidavimo raštas) yra užtikrinamas garantinio laikotarpio prievolių įvykdymas pagal Sutartį, per Tiekėjo pasiūlyme nurodytą (o jei jis atskirai Tiekėjo nenurodytas, pagal Sutartimi reikalaujamą) garantinį laikotarpį. Pateikiama besąlyginė ir neatšaukiama garantija (laidavimo raštas), atitinkanti 9.3 punkte išdėstytus pagrindinius reikalavimus, tačiau iš anksto suderintus su Užsakovu.</w:t>
      </w:r>
    </w:p>
    <w:p w14:paraId="0211E248" w14:textId="77777777" w:rsidR="0058226E" w:rsidRPr="0058226E" w:rsidRDefault="0058226E" w:rsidP="00BD259E">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9.12. Visi Darbų rezultatai ir su jais susijusios teisės, Užsakovo įgytos vykdant šią Sutartį, įskaitant autorių, prisijungimo, turtines ir kitas intelektinės ar pramoninės nuosavybės teises, yra Užsakovo nuosavybė, kurią Užsakovas gali naudoti, publikuoti, perleisti ar perduoti, kaip manydamas esant tinkamą ir be jokių geografinių, termino ar kitų apribojimų. Be išankstinio rašytinio Užsakovo sutikimo Tiekėjas negali publikuoti straipsnių apie Darbus ar atskleisti iš Užsakovo gautos informacijos. Tiekėjas garantuoja nuostolių atlyginimą Užsakovui dėl bet kokių reikalavimų, kylančių dėl autorių teisių, patentų, licencijų, brėžinių, modelių, prekės pavadinimų ar prekių ženklų naudojimo vykdant Darbus, išskyrus atvejus, kai toks pažeidimas atsiranda dėl Užsakovo kaltės. Šiame punkte nurodytos teisės Užsakovo įgyjamos nuo konkrečių Darbų priėmimo–perdavimo dienos.</w:t>
      </w:r>
    </w:p>
    <w:p w14:paraId="03229503"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p>
    <w:p w14:paraId="0BFC3D1F" w14:textId="53E20191" w:rsidR="0058226E" w:rsidRPr="0058226E" w:rsidRDefault="0058226E" w:rsidP="0058226E">
      <w:pPr>
        <w:spacing w:after="0" w:line="240" w:lineRule="auto"/>
        <w:jc w:val="center"/>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10.  ŠALIŲ ATSAKOMYBĖ</w:t>
      </w:r>
    </w:p>
    <w:p w14:paraId="66C18495" w14:textId="312D8B00" w:rsidR="0058226E" w:rsidRPr="002B73C1" w:rsidRDefault="0058226E" w:rsidP="00A1346F">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1C7A21">
        <w:rPr>
          <w:rFonts w:ascii="Times New Roman" w:eastAsia="Times New Roman" w:hAnsi="Times New Roman" w:cs="Times New Roman"/>
          <w:sz w:val="24"/>
          <w:szCs w:val="24"/>
          <w:lang w:eastAsia="lt-LT"/>
        </w:rPr>
        <w:t>0</w:t>
      </w:r>
      <w:r w:rsidRPr="0058226E">
        <w:rPr>
          <w:rFonts w:ascii="Times New Roman" w:eastAsia="Times New Roman" w:hAnsi="Times New Roman" w:cs="Times New Roman"/>
          <w:sz w:val="24"/>
          <w:szCs w:val="24"/>
          <w:lang w:eastAsia="lt-LT"/>
        </w:rPr>
        <w:t xml:space="preserve">.1. Užsakovas, uždelsęs sumokėti </w:t>
      </w:r>
      <w:r w:rsidRPr="002B73C1">
        <w:rPr>
          <w:rFonts w:ascii="Times New Roman" w:eastAsia="Times New Roman" w:hAnsi="Times New Roman" w:cs="Times New Roman"/>
          <w:sz w:val="24"/>
          <w:szCs w:val="24"/>
          <w:lang w:eastAsia="lt-LT"/>
        </w:rPr>
        <w:t>Tiekėjui priklausančias sumas šioje Sutartyje nustatyta tvarka ir terminais, Tiekėjo reikalavimu moka Tiekėjui 0,05 (penkių šimtųjų) proc. dydžio netesybas (delspinigius) nuo neapmokėtų darbų vertės be PVM už kiekvieną uždelstą dieną. Užsakovas, gavęs iš Tiekėjo atitinkamą sąskaitą, įsipareigoja delspinigius sumokėti per 5 (penkias) darbo dienas po sąskaitos gavimo dienos.</w:t>
      </w:r>
    </w:p>
    <w:p w14:paraId="3C02AB1D" w14:textId="48D67D1F" w:rsidR="0058226E" w:rsidRPr="002B73C1" w:rsidRDefault="0058226E" w:rsidP="00A1346F">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1</w:t>
      </w:r>
      <w:r w:rsidR="001C7A21" w:rsidRPr="002B73C1">
        <w:rPr>
          <w:rFonts w:ascii="Times New Roman" w:eastAsia="Times New Roman" w:hAnsi="Times New Roman" w:cs="Times New Roman"/>
          <w:sz w:val="24"/>
          <w:szCs w:val="24"/>
          <w:lang w:eastAsia="lt-LT"/>
        </w:rPr>
        <w:t>0</w:t>
      </w:r>
      <w:r w:rsidRPr="002B73C1">
        <w:rPr>
          <w:rFonts w:ascii="Times New Roman" w:eastAsia="Times New Roman" w:hAnsi="Times New Roman" w:cs="Times New Roman"/>
          <w:sz w:val="24"/>
          <w:szCs w:val="24"/>
          <w:lang w:eastAsia="lt-LT"/>
        </w:rPr>
        <w:t>.2. Tiekėjas, neužbaigęs Darbų (ar atskiro detaliame darbų grafike numatyto jų etapo) Sutartyje numatytu laiku,</w:t>
      </w:r>
      <w:r w:rsidR="001C7A21" w:rsidRPr="002B73C1">
        <w:rPr>
          <w:rFonts w:ascii="Times New Roman" w:eastAsia="Times New Roman" w:hAnsi="Times New Roman" w:cs="Times New Roman"/>
          <w:sz w:val="24"/>
          <w:szCs w:val="24"/>
          <w:lang w:eastAsia="lt-LT"/>
        </w:rPr>
        <w:t xml:space="preserve"> </w:t>
      </w:r>
      <w:r w:rsidRPr="002B73C1">
        <w:rPr>
          <w:rFonts w:ascii="Times New Roman" w:eastAsia="Times New Roman" w:hAnsi="Times New Roman" w:cs="Times New Roman"/>
          <w:sz w:val="24"/>
          <w:szCs w:val="24"/>
          <w:lang w:eastAsia="lt-LT"/>
        </w:rPr>
        <w:t>taip pat dėl Tiekėjo atsakomybei priskirtinų priežasčių Sutartyje nustatytu laiku nepateikęs Užsakovui Darbų atlikimo ir (ar) užbaigimo dokumento (akto / deklaracijos), Užsakovo reikalavimu moka Užsakovui 0,05 (penkių šimtųjų) proc. dydžio netesybas (delspinigius) nuo vėluojamų atlikti Darbų vertės be PVM už kiekvieną pavėluotą (uždelstą) kalendorinę dieną. Kai Tiekėjas vėluoja įvykdyti savo prievoles, nesusijusias su konkrečia Darbų dalimi (vėluoja pateikti Užsakovui dokumentaciją, patvirtinimus ir pan.) arba tuos Darbus, kurie nebuvo įkainoti jo pasiūlyme, delspinigiai skaičiuojami nuo 10 (dešimties) proc. maksimalios Sutarties kainos (vertės) be PVM.</w:t>
      </w:r>
    </w:p>
    <w:p w14:paraId="4D6B53FF" w14:textId="57A93719" w:rsidR="0058226E" w:rsidRPr="0058226E" w:rsidRDefault="0058226E" w:rsidP="00A1346F">
      <w:pPr>
        <w:spacing w:before="120" w:after="0" w:line="240" w:lineRule="auto"/>
        <w:jc w:val="both"/>
        <w:rPr>
          <w:rFonts w:ascii="Times New Roman" w:eastAsia="Times New Roman" w:hAnsi="Times New Roman" w:cs="Times New Roman"/>
          <w:sz w:val="24"/>
          <w:szCs w:val="24"/>
          <w:lang w:eastAsia="lt-LT"/>
        </w:rPr>
      </w:pPr>
      <w:r w:rsidRPr="002B73C1">
        <w:rPr>
          <w:rFonts w:ascii="Times New Roman" w:eastAsia="Times New Roman" w:hAnsi="Times New Roman" w:cs="Times New Roman"/>
          <w:sz w:val="24"/>
          <w:szCs w:val="24"/>
          <w:lang w:eastAsia="lt-LT"/>
        </w:rPr>
        <w:t>1</w:t>
      </w:r>
      <w:r w:rsidR="001C7A21" w:rsidRPr="002B73C1">
        <w:rPr>
          <w:rFonts w:ascii="Times New Roman" w:eastAsia="Times New Roman" w:hAnsi="Times New Roman" w:cs="Times New Roman"/>
          <w:sz w:val="24"/>
          <w:szCs w:val="24"/>
          <w:lang w:eastAsia="lt-LT"/>
        </w:rPr>
        <w:t>0</w:t>
      </w:r>
      <w:r w:rsidRPr="002B73C1">
        <w:rPr>
          <w:rFonts w:ascii="Times New Roman" w:eastAsia="Times New Roman" w:hAnsi="Times New Roman" w:cs="Times New Roman"/>
          <w:sz w:val="24"/>
          <w:szCs w:val="24"/>
          <w:lang w:eastAsia="lt-LT"/>
        </w:rPr>
        <w:t>.3. Tiekėjas, gavęs iš Užsakovo atitinkamą netesybų sąskaitą, įsipareigoja netesybas sumokėti per 5 (penkias) darbo dienas po minėtos sąskaitos gavimo dienos. Jei Tiekėjas nepatvirtina sąskaitos gavimo, laikoma, kad Tiekėjas netesybų sąskaitą gavo ne vėliau kaip 3 (trečią) darbo dieną po jos išsiuntimo dienos.</w:t>
      </w:r>
    </w:p>
    <w:p w14:paraId="08224008" w14:textId="3C3F5D07" w:rsidR="0058226E" w:rsidRPr="0058226E" w:rsidRDefault="0058226E" w:rsidP="003E4A65">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44056C">
        <w:rPr>
          <w:rFonts w:ascii="Times New Roman" w:eastAsia="Times New Roman" w:hAnsi="Times New Roman" w:cs="Times New Roman"/>
          <w:sz w:val="24"/>
          <w:szCs w:val="24"/>
          <w:lang w:eastAsia="lt-LT"/>
        </w:rPr>
        <w:t>0</w:t>
      </w:r>
      <w:r w:rsidRPr="0058226E">
        <w:rPr>
          <w:rFonts w:ascii="Times New Roman" w:eastAsia="Times New Roman" w:hAnsi="Times New Roman" w:cs="Times New Roman"/>
          <w:sz w:val="24"/>
          <w:szCs w:val="24"/>
          <w:lang w:eastAsia="lt-LT"/>
        </w:rPr>
        <w:t>.</w:t>
      </w:r>
      <w:r w:rsidR="00B61E8C">
        <w:rPr>
          <w:rFonts w:ascii="Times New Roman" w:eastAsia="Times New Roman" w:hAnsi="Times New Roman" w:cs="Times New Roman"/>
          <w:sz w:val="24"/>
          <w:szCs w:val="24"/>
          <w:lang w:eastAsia="lt-LT"/>
        </w:rPr>
        <w:t>4</w:t>
      </w:r>
      <w:r w:rsidRPr="0058226E">
        <w:rPr>
          <w:rFonts w:ascii="Times New Roman" w:eastAsia="Times New Roman" w:hAnsi="Times New Roman" w:cs="Times New Roman"/>
          <w:sz w:val="24"/>
          <w:szCs w:val="24"/>
          <w:lang w:eastAsia="lt-LT"/>
        </w:rPr>
        <w:t>. Sutartyje ir jos prieduose nurodytos netesybos / baudos / delspinigiai yra laikomos minimaliais ir papildomo įrodinėjimo nereikalaujančiais dėl Sutarties pažeidimo nukentėjusios Šalies nuostoliais. Netesybų sumokėjimas</w:t>
      </w:r>
      <w:r w:rsidR="00B43A67">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neatleidžia nuo pareigos įvykdyti įsipareigojimą ir nepanaikina galimybės taikyti kitas Sutartyje ir / ar teisės aktuose numatytas pažeistų teisių gynybos priemones, tame tarpe atlyginti kitai Šaliai visus dėl to patirtus nuostolius</w:t>
      </w:r>
    </w:p>
    <w:p w14:paraId="24FF1E97"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p>
    <w:p w14:paraId="6A455CB9" w14:textId="4C9ABE2D" w:rsidR="0058226E" w:rsidRPr="0058226E" w:rsidRDefault="0058226E" w:rsidP="0058226E">
      <w:pPr>
        <w:spacing w:after="0" w:line="240" w:lineRule="auto"/>
        <w:jc w:val="center"/>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1</w:t>
      </w:r>
      <w:r w:rsidR="003E4A65">
        <w:rPr>
          <w:rFonts w:ascii="Times New Roman" w:eastAsia="Times New Roman" w:hAnsi="Times New Roman" w:cs="Times New Roman"/>
          <w:b/>
          <w:bCs/>
          <w:sz w:val="24"/>
          <w:szCs w:val="24"/>
          <w:lang w:eastAsia="lt-LT"/>
        </w:rPr>
        <w:t>1</w:t>
      </w:r>
      <w:r w:rsidRPr="0058226E">
        <w:rPr>
          <w:rFonts w:ascii="Times New Roman" w:eastAsia="Times New Roman" w:hAnsi="Times New Roman" w:cs="Times New Roman"/>
          <w:b/>
          <w:bCs/>
          <w:sz w:val="24"/>
          <w:szCs w:val="24"/>
          <w:lang w:eastAsia="lt-LT"/>
        </w:rPr>
        <w:t>. INFORMACIJOS KONFIDENCIALUMAS</w:t>
      </w:r>
    </w:p>
    <w:p w14:paraId="02030532" w14:textId="08EC47D5" w:rsidR="0058226E" w:rsidRPr="0058226E" w:rsidRDefault="0058226E" w:rsidP="00A86F0F">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13572B">
        <w:rPr>
          <w:rFonts w:ascii="Times New Roman" w:eastAsia="Times New Roman" w:hAnsi="Times New Roman" w:cs="Times New Roman"/>
          <w:sz w:val="24"/>
          <w:szCs w:val="24"/>
          <w:lang w:eastAsia="lt-LT"/>
        </w:rPr>
        <w:t>1</w:t>
      </w:r>
      <w:r w:rsidRPr="0058226E">
        <w:rPr>
          <w:rFonts w:ascii="Times New Roman" w:eastAsia="Times New Roman" w:hAnsi="Times New Roman" w:cs="Times New Roman"/>
          <w:sz w:val="24"/>
          <w:szCs w:val="24"/>
          <w:lang w:eastAsia="lt-LT"/>
        </w:rPr>
        <w:t>.1. Visa informacija, kurią Šalys sužinojo viena iš kitos Sutarties sudarymo ir jos vykdymo metu yra laikoma konfidencialia ir gali būti atskleista trečiosioms šalims tik tuo atveju, kai tam yra teisinis pagrindas arba yra gautas išankstinis raštiškas kitos Šalies sutikimas. Šio įsipareigojimo pažeidimu nebus laikomas informacijos apie Tiekėją atskleidimas, jei Tiekėjas pažeidžia savo įsipareigojimus, nustatytus Sutartyje. Kilus abejonių, ar Šalies pateikta informacija turėtų būti laikoma konfidencialia, ją gavusi Šalis laikys tokią informaciją konfidencialia, nebent ją atskleidusi Šalis nurodytų kitaip. Šis įsipareigojimas galioja tiek šios Sutarties galiojimo metu, tiek ir neterminuotai po šios Sutarties pasibaigimo.</w:t>
      </w:r>
    </w:p>
    <w:p w14:paraId="48EAF66D" w14:textId="72755886" w:rsidR="0058226E" w:rsidRPr="0058226E" w:rsidRDefault="0058226E" w:rsidP="00A86F0F">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13572B">
        <w:rPr>
          <w:rFonts w:ascii="Times New Roman" w:eastAsia="Times New Roman" w:hAnsi="Times New Roman" w:cs="Times New Roman"/>
          <w:sz w:val="24"/>
          <w:szCs w:val="24"/>
          <w:lang w:eastAsia="lt-LT"/>
        </w:rPr>
        <w:t>1</w:t>
      </w:r>
      <w:r w:rsidRPr="0058226E">
        <w:rPr>
          <w:rFonts w:ascii="Times New Roman" w:eastAsia="Times New Roman" w:hAnsi="Times New Roman" w:cs="Times New Roman"/>
          <w:sz w:val="24"/>
          <w:szCs w:val="24"/>
          <w:lang w:eastAsia="lt-LT"/>
        </w:rPr>
        <w:t>.2. Šalis, pažeidusi 1</w:t>
      </w:r>
      <w:r w:rsidR="0013572B">
        <w:rPr>
          <w:rFonts w:ascii="Times New Roman" w:eastAsia="Times New Roman" w:hAnsi="Times New Roman" w:cs="Times New Roman"/>
          <w:sz w:val="24"/>
          <w:szCs w:val="24"/>
          <w:lang w:eastAsia="lt-LT"/>
        </w:rPr>
        <w:t>1</w:t>
      </w:r>
      <w:r w:rsidRPr="0058226E">
        <w:rPr>
          <w:rFonts w:ascii="Times New Roman" w:eastAsia="Times New Roman" w:hAnsi="Times New Roman" w:cs="Times New Roman"/>
          <w:sz w:val="24"/>
          <w:szCs w:val="24"/>
          <w:lang w:eastAsia="lt-LT"/>
        </w:rPr>
        <w:t>.1 punkto reikalavimus privalo sumokėti kitai Šaliai 0,5 (penkių dešimtųjų) proc. Sutarties kainos be PVM dydžio baudą ir atlyginti visus nuostolius, kurių minėta bauda nepadengia.</w:t>
      </w:r>
    </w:p>
    <w:p w14:paraId="78FC9454" w14:textId="791B8DDD" w:rsidR="0058226E" w:rsidRPr="0058226E" w:rsidRDefault="0058226E" w:rsidP="00A86F0F">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1</w:t>
      </w:r>
      <w:r w:rsidRPr="0058226E">
        <w:rPr>
          <w:rFonts w:ascii="Times New Roman" w:eastAsia="Times New Roman" w:hAnsi="Times New Roman" w:cs="Times New Roman"/>
          <w:sz w:val="24"/>
          <w:szCs w:val="24"/>
          <w:lang w:eastAsia="lt-LT"/>
        </w:rPr>
        <w:t>.3. Informacijos apie Sutartį ir (ar) visos Sutarties su jos priedais pateikimas atitinkamoms ES projektą prižiūrinčioms, finansuojančioms, kontroliuojančioms institucijoms, auditoriams, nelaikomas konfidencialios informacijos paviešinimu ar jo naudojimo pažeidimu.</w:t>
      </w:r>
    </w:p>
    <w:p w14:paraId="0CD35E78" w14:textId="717CE5D8" w:rsidR="0058226E" w:rsidRPr="0058226E" w:rsidRDefault="0058226E" w:rsidP="00A86F0F">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1</w:t>
      </w:r>
      <w:r w:rsidRPr="0058226E">
        <w:rPr>
          <w:rFonts w:ascii="Times New Roman" w:eastAsia="Times New Roman" w:hAnsi="Times New Roman" w:cs="Times New Roman"/>
          <w:sz w:val="24"/>
          <w:szCs w:val="24"/>
          <w:lang w:eastAsia="lt-LT"/>
        </w:rPr>
        <w:t>.4. Dėl Sutarties vykdymo specifikos (Darbų atlikimo vietos ir Užsakovo vykdomos veiklos) Užsakovo vidaus dokumentai gali nustatyti atskiras taisykles fizinės saugos užtikrinimui ir konfidencialios informacijos apsikeitimui, naudojimui ir saugojimui, todėl vykdant šį įsipareigojimą Užsakovas turi teisę pareikalauti, kad Tiekėjas ir (ar) jo pasitelkti subtiekėjai / subrangovai / specialistai papildomai pasirašytų Užsakovo pateiktas konfidencialumo sutartis ar kitus su konfidencialios ir (ar) fizinės bei informacinės saugos užtikrinimu ir (ar) informacijos naudojimu susijusius dokumentus. Tiekėjui ar jo pasitelkiamiems specialistams atsisakius pasirašyti tokius dokumentus ar pažeidus juose nustatytus įsipareigojimus yra laikoma, kad Tiekėjas pažeidė 12.1. punkto reikalavimus. Jei tarp Šalių yra sudaryti papildomi susitarimai dėl konfidencialios informacijos apsaugos, fizinės bei informacinės saugos ir pan., tai tuose susitarimuose numatytos sąlygos neriboja, nepanaikina ir nesumažina atsakomybės pagal šio skyriaus nuostatas.</w:t>
      </w:r>
    </w:p>
    <w:p w14:paraId="23DBD020" w14:textId="77777777" w:rsidR="0058226E" w:rsidRPr="0058226E" w:rsidRDefault="0058226E" w:rsidP="0058226E">
      <w:pPr>
        <w:spacing w:after="0" w:line="240" w:lineRule="auto"/>
        <w:contextualSpacing/>
        <w:jc w:val="both"/>
        <w:rPr>
          <w:rFonts w:ascii="Times New Roman" w:eastAsia="Times New Roman" w:hAnsi="Times New Roman" w:cs="Times New Roman"/>
          <w:sz w:val="24"/>
          <w:szCs w:val="24"/>
          <w:lang w:eastAsia="lt-LT"/>
        </w:rPr>
      </w:pPr>
    </w:p>
    <w:p w14:paraId="42CC2DBF" w14:textId="616EAE8A" w:rsidR="0058226E" w:rsidRPr="0058226E" w:rsidRDefault="0058226E" w:rsidP="0058226E">
      <w:pPr>
        <w:spacing w:after="0" w:line="240" w:lineRule="auto"/>
        <w:contextualSpacing/>
        <w:jc w:val="center"/>
        <w:rPr>
          <w:rFonts w:ascii="Times New Roman" w:eastAsia="Times New Roman" w:hAnsi="Times New Roman" w:cs="Times New Roman"/>
          <w:b/>
          <w:bCs/>
          <w:sz w:val="24"/>
          <w:szCs w:val="24"/>
          <w:lang w:eastAsia="lt-LT"/>
        </w:rPr>
      </w:pPr>
      <w:r w:rsidRPr="0058226E">
        <w:rPr>
          <w:rFonts w:ascii="Times New Roman" w:eastAsia="Times New Roman" w:hAnsi="Times New Roman" w:cs="Times New Roman"/>
          <w:b/>
          <w:bCs/>
          <w:sz w:val="24"/>
          <w:szCs w:val="24"/>
          <w:lang w:eastAsia="lt-LT"/>
        </w:rPr>
        <w:t>1</w:t>
      </w:r>
      <w:r w:rsidR="00F4207E">
        <w:rPr>
          <w:rFonts w:ascii="Times New Roman" w:eastAsia="Times New Roman" w:hAnsi="Times New Roman" w:cs="Times New Roman"/>
          <w:b/>
          <w:bCs/>
          <w:sz w:val="24"/>
          <w:szCs w:val="24"/>
          <w:lang w:eastAsia="lt-LT"/>
        </w:rPr>
        <w:t>2</w:t>
      </w:r>
      <w:r w:rsidRPr="0058226E">
        <w:rPr>
          <w:rFonts w:ascii="Times New Roman" w:eastAsia="Times New Roman" w:hAnsi="Times New Roman" w:cs="Times New Roman"/>
          <w:b/>
          <w:bCs/>
          <w:sz w:val="24"/>
          <w:szCs w:val="24"/>
          <w:lang w:eastAsia="lt-LT"/>
        </w:rPr>
        <w:t>. BAIGIAMOSIOS NUOSTATOS</w:t>
      </w:r>
    </w:p>
    <w:p w14:paraId="2E03D539" w14:textId="78FD68AB"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 xml:space="preserve">.1. </w:t>
      </w:r>
      <w:r w:rsidRPr="00B61E8C">
        <w:rPr>
          <w:rFonts w:ascii="Times New Roman" w:eastAsia="Times New Roman" w:hAnsi="Times New Roman" w:cs="Times New Roman"/>
          <w:sz w:val="24"/>
          <w:szCs w:val="24"/>
          <w:lang w:eastAsia="lt-LT"/>
        </w:rPr>
        <w:t>Sutartis įsigalioja nuo Sutarties įvykdymo užtikrinimo pateikimo Užsakovui dienos ir galioja iki tol, kol Šalys pilna apimtimi įvykdys Sutartimi prisiimtus įsipareigojimus arba iki jos nutraukimo šioje Sutartyje ir (ar) Lietuvos Respublikos teisės aktuose nustatyta tvarka</w:t>
      </w:r>
      <w:r w:rsidR="00A86F0F" w:rsidRPr="00B61E8C">
        <w:rPr>
          <w:rFonts w:ascii="Times New Roman" w:eastAsia="Times New Roman" w:hAnsi="Times New Roman" w:cs="Times New Roman"/>
          <w:sz w:val="24"/>
          <w:szCs w:val="24"/>
          <w:lang w:eastAsia="lt-LT"/>
        </w:rPr>
        <w:t xml:space="preserve">, bet ne ilgiau, nei </w:t>
      </w:r>
      <w:r w:rsidR="00B148F5" w:rsidRPr="00B61E8C">
        <w:rPr>
          <w:rFonts w:ascii="Times New Roman" w:eastAsia="Times New Roman" w:hAnsi="Times New Roman" w:cs="Times New Roman"/>
          <w:sz w:val="24"/>
          <w:szCs w:val="24"/>
          <w:lang w:eastAsia="lt-LT"/>
        </w:rPr>
        <w:t>6</w:t>
      </w:r>
      <w:r w:rsidR="00A86F0F" w:rsidRPr="00B61E8C">
        <w:rPr>
          <w:rFonts w:ascii="Times New Roman" w:eastAsia="Times New Roman" w:hAnsi="Times New Roman" w:cs="Times New Roman"/>
          <w:sz w:val="24"/>
          <w:szCs w:val="24"/>
          <w:lang w:eastAsia="lt-LT"/>
        </w:rPr>
        <w:t xml:space="preserve"> (</w:t>
      </w:r>
      <w:r w:rsidR="00B148F5" w:rsidRPr="00B61E8C">
        <w:rPr>
          <w:rFonts w:ascii="Times New Roman" w:eastAsia="Times New Roman" w:hAnsi="Times New Roman" w:cs="Times New Roman"/>
          <w:sz w:val="24"/>
          <w:szCs w:val="24"/>
          <w:lang w:eastAsia="lt-LT"/>
        </w:rPr>
        <w:t>šeši</w:t>
      </w:r>
      <w:r w:rsidR="00A86F0F" w:rsidRPr="00B61E8C">
        <w:rPr>
          <w:rFonts w:ascii="Times New Roman" w:eastAsia="Times New Roman" w:hAnsi="Times New Roman" w:cs="Times New Roman"/>
          <w:sz w:val="24"/>
          <w:szCs w:val="24"/>
          <w:lang w:eastAsia="lt-LT"/>
        </w:rPr>
        <w:t>) mėnesi</w:t>
      </w:r>
      <w:r w:rsidR="00B148F5" w:rsidRPr="00B61E8C">
        <w:rPr>
          <w:rFonts w:ascii="Times New Roman" w:eastAsia="Times New Roman" w:hAnsi="Times New Roman" w:cs="Times New Roman"/>
          <w:sz w:val="24"/>
          <w:szCs w:val="24"/>
          <w:lang w:eastAsia="lt-LT"/>
        </w:rPr>
        <w:t>ai</w:t>
      </w:r>
      <w:r w:rsidR="00A86F0F" w:rsidRPr="00B61E8C">
        <w:rPr>
          <w:rFonts w:ascii="Times New Roman" w:eastAsia="Times New Roman" w:hAnsi="Times New Roman" w:cs="Times New Roman"/>
          <w:sz w:val="24"/>
          <w:szCs w:val="24"/>
          <w:lang w:eastAsia="lt-LT"/>
        </w:rPr>
        <w:t>.</w:t>
      </w:r>
    </w:p>
    <w:p w14:paraId="6417C791" w14:textId="60554D43"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 Užsakovas turi teisę prieš terminą vienašališkai nutraukti Sutartį ir pareikalauti iš Tiekėjo atlyginti dėl to patirtus visus nuostolius, pranešęs Tiekėjui apie Sutarties nutraukimą prieš 14 (keturiolika) kalendorinių dienų šiais atvejais:</w:t>
      </w:r>
    </w:p>
    <w:p w14:paraId="7F4FFA09" w14:textId="67D861D6"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.2.1. Jeigu Tiekėjas, nepaisydamas Užsakovo raginimo, nepradeda Darbų sutartu laiku arba daugiau nei 30 (trisdešimt) darbo dienų vėluoja užbaigti atskirą bet kurį Darbų etapą arba daugiau nei 60 (šešiasdešimt) kalendorinių dienų vėluoja galutinai atlikti Darbus ir (ar) pateikti Darbų užbaigimo dokumentą.</w:t>
      </w:r>
    </w:p>
    <w:p w14:paraId="3A382ED8" w14:textId="52C289A5"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.2.2. Jeigu Tiekėjas atlieka Darbus taip, kad matyti, jog jų baigti iki numatyto termino neįmanoma ir Užsakovas tai gali įrodyti bet kokiomis priemonėmis, ir (arba) Tiekėjas nevykdo Sutarties sąlygų ir (arba) teisės aktų bei normatyvinių statybos techninių dokumentų reikalavimų.</w:t>
      </w:r>
    </w:p>
    <w:p w14:paraId="1869ECD0" w14:textId="5EB3693D"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 xml:space="preserve">.2.3. Jeigu Tiekėjas nesilaiko Sutarties sąlygų dėl Darbų kokybės: naudoja netinkamas priemones, projektinius sprendinius ar kitus dalykus, nepaiso Užsakovo nurodymų pašalinti trūkumus nustatytais terminais ar elgiasi kitaip nei nustatyta Sutartyje ir dėl to Užsakovas turi </w:t>
      </w:r>
      <w:r w:rsidRPr="0058226E">
        <w:rPr>
          <w:rFonts w:ascii="Times New Roman" w:eastAsia="Times New Roman" w:hAnsi="Times New Roman" w:cs="Times New Roman"/>
          <w:sz w:val="24"/>
          <w:szCs w:val="24"/>
          <w:lang w:eastAsia="lt-LT"/>
        </w:rPr>
        <w:lastRenderedPageBreak/>
        <w:t>pagrindo manyti, kad Tiekėjas nepajėgs užbaigti Darbų ar bet kurios jų dalies be trūkumų ar nuostolių Užsakovui.</w:t>
      </w:r>
    </w:p>
    <w:p w14:paraId="32AEA0F5" w14:textId="5CFAFED7"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.2.4. Jeigu Tiekėjas ilgiau kaip 30 (trisdešimt) kalendorinių dienų vėluoja pateikti / atnaujinti / pratęsti Sutartyje nurodytus draudimus / garantijas ar nors vieną iš jų.</w:t>
      </w:r>
    </w:p>
    <w:p w14:paraId="7061B616" w14:textId="006ABA04"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.2.5. Jeigu Tiekėjas be Užsakovo išankstinio rašytinio pritarimo sustabdo Darbų ar bet kurios jų dalies teikimą ar kitų savo prievolių pagal Sutartį vykdymą.</w:t>
      </w:r>
    </w:p>
    <w:p w14:paraId="6F935716" w14:textId="4B7138E5"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.2.6. Jeigu Tiekėjas tampa nemokus, bankrutuojantis, likviduojamas ar sustabdo savo veiklą ir, Užsakovui pareikalavus, nepateikia patikimų įrodymų dėl įmanomo šių įsipareigojimų vykdymo ateityje.</w:t>
      </w:r>
    </w:p>
    <w:p w14:paraId="0280D2D1" w14:textId="16ED9EC0"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.2.7. Jeigu Tiekėjas pažeidžia kitas esmines Sutarties sąlygas.</w:t>
      </w:r>
    </w:p>
    <w:p w14:paraId="23245E17" w14:textId="73926BE0"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.2.8. Jeigu Užsakovui pateikiamos kompetentingų institucijų rekomendacijos ar privalomieji nurodymai pagal Lietuvos Respublikos nacionaliniam saugumui užtikrinti svarbių objektų apsaugos įstatymo ar jį įgyvendinančių teisės normų nuostatas ar kitas teisės normas.</w:t>
      </w:r>
    </w:p>
    <w:p w14:paraId="453A5ABF" w14:textId="0DAE905D"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.2.9. Užsakovas šią Sutartį taip pat gali vienašališkai nutraukti vadovaudamasis Lietuvos Respublikos pirkimų, atliekamų vandentvarkos, energetikos, transporto ar pašto paslaugų srities perkančiųjų subjektų, įstatymo (toliau – Įstatymas) 98 straipsniu.</w:t>
      </w:r>
    </w:p>
    <w:p w14:paraId="6AB81951" w14:textId="78F2E4E0"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.3. Užsakovui pranešus apie ketinimą vienašališkai nutraukti Sutartį anksčiau nurodytais pagrindais, Tiekėjas iki Sutarties nutraukimo dienos privalo: nutraukti Darbų vykdymą; Užsakovui pageidaujant, sudaryti sąlygas Užsakovui perimti bet kuriuos Darbų rezultatus; nedaryti papildomų užsakymų, nesudarinėti su Darbais susijusių sutarčių; Užsakovui nurodžius, perduoti Užsakovui ar jo įgaliotam asmeniui Užsakovo nurodytas teises ir pareigas pagal Sutartis su trečiaisiais asmenimis ir pasirašyti trišalį susitarimą; vykdyti Užsakovo nurodymus, būtinus Sutarčiai nutraukti ir Darbams perduoti.</w:t>
      </w:r>
    </w:p>
    <w:p w14:paraId="33B020A7" w14:textId="49633319"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.4. Tiekėjas turi teisę vienašališkai, nesikreipdamas į teismą, nutraukti Sutartį, iš anksto įspėjęs apie tai Užsakovą raštu prieš 14 (keturiolika) kalendorinių dienų šiais atvejais:</w:t>
      </w:r>
    </w:p>
    <w:p w14:paraId="06E1738C" w14:textId="5125FD53"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.4.1. Jeigu Užsakovas neatsiskaito su Tiekėju už tinkamai atliktas ir Užsakovo priimtus Darbus ilgiau kaip 60 (šešiasdešimt) kalendorinių dienų, išskyrus atvejus, kai Užsakovas turi teisę sulaikyti mokėjimus ir kitus Sutartyje numatytus atvejus dėl finansavimo / apmokėjimo tvarkos.</w:t>
      </w:r>
    </w:p>
    <w:p w14:paraId="121A8346" w14:textId="3C982C22"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.4.2. Jeigu Užsakovas tampa nemokus, bankrutuojantis, likviduojamas ar sustabdo savo veiklą ir, Tiekėjui pareikalavus, nepateikia patikimų įrodymų dėl įmanomo šių įsipareigojimų vykdymo ateityje.</w:t>
      </w:r>
    </w:p>
    <w:p w14:paraId="1E2ADDDD" w14:textId="57F7BC71"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.5. Jeigu Tiekėjas vienašališkai nutraukė Sutartį anksčiau nurodytu pagrindu, jis turi teisę gauti atlyginimą už tinkamai atliktus Darbus ir iki pranešimo apie Sutarties nutraukimą dienos įsigytas ir Užsakovui jo rašytiniu sutikimu perduotas priemones bei įrangą.</w:t>
      </w:r>
    </w:p>
    <w:p w14:paraId="3ECC1A09" w14:textId="1C49FD24"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.6. Jeigu keičiasi Šalių adresai, banko sąskaitų numeriai ir (ar) kiti rekvizitai, tai Šalys privalo apie tai nedelsiant</w:t>
      </w:r>
      <w:r w:rsidR="0099013F">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informuoti viena kitą. Šalis, nevykdžiusi šių reikalavimų, negali pareikšti pretenzijų ar atsikirtimų, jog kitos Šalies</w:t>
      </w:r>
      <w:r w:rsidR="0099013F">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veiksmai, atlikti vadovaujantis paskutiniais jai žinomais rekvizitais, neatitinka Sutarties sąlygų arba, jog ji negavo</w:t>
      </w:r>
      <w:r w:rsidR="0099013F">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pranešimų, siųstų vadovaujantis tais rekvizitais.</w:t>
      </w:r>
    </w:p>
    <w:p w14:paraId="370FAE07" w14:textId="3A44E953"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.7. Visi Sutartyje nurodyti Šalių pranešimai siunčiami raštu, paskutiniu Šalių pateiktu adresu, vienu iš šių būdų – paštu, per kurjerį, elektroniniu paštu ar kitu Šalių susitartu būdu. Šalys susitaria, kad susirašinėjimui pirmiausia bus naudojamas elektroninis paštas. Pranešimai laikomi gautais šiais atvejais:</w:t>
      </w:r>
    </w:p>
    <w:p w14:paraId="6F940574" w14:textId="2CC287A7"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.7.1. jei yra gautas Šalies patvirtinimas apie atitinkamo pranešimo gavimą;</w:t>
      </w:r>
    </w:p>
    <w:p w14:paraId="1CA214D9" w14:textId="0F64DB9D"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.7.2. išsiuntimo elektroniniu paštu dieną, o jei tai buvo ne darbo diena – kitą darbo dieną;</w:t>
      </w:r>
    </w:p>
    <w:p w14:paraId="45CC7B78" w14:textId="4B56BAA5"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lastRenderedPageBreak/>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.7.3. įteikiant pasirašytinai – tą dieną, kai gavėjas gauna savo adresu jam pateiktą informaciją ir pasirašo, kad ją</w:t>
      </w:r>
      <w:r w:rsidR="0099013F">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gavo.</w:t>
      </w:r>
    </w:p>
    <w:p w14:paraId="50A979CB" w14:textId="02494199"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.8. 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w:t>
      </w:r>
    </w:p>
    <w:p w14:paraId="601C0CF9" w14:textId="1F296244"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.9. Sutarties sąlygos Sutarties galiojimo metu negali būti keičiamos, išskyrus atvejus, nustatytus Įstatymo 97</w:t>
      </w:r>
      <w:r w:rsidR="0099013F">
        <w:rPr>
          <w:rFonts w:ascii="Times New Roman" w:eastAsia="Times New Roman" w:hAnsi="Times New Roman" w:cs="Times New Roman"/>
          <w:sz w:val="24"/>
          <w:szCs w:val="24"/>
          <w:lang w:eastAsia="lt-LT"/>
        </w:rPr>
        <w:t xml:space="preserve"> </w:t>
      </w:r>
      <w:r w:rsidRPr="0058226E">
        <w:rPr>
          <w:rFonts w:ascii="Times New Roman" w:eastAsia="Times New Roman" w:hAnsi="Times New Roman" w:cs="Times New Roman"/>
          <w:sz w:val="24"/>
          <w:szCs w:val="24"/>
          <w:lang w:eastAsia="lt-LT"/>
        </w:rPr>
        <w:t>straipsnyje. Sutarties sąlygų keitimu nebus laikomas Sutarties sąlygų koregavimas joje numatytomis aplinkybėmis, jei šios aplinkybės nustatytos aiškiai ir nedviprasmiškai ir buvo pateiktos pirkimo sąlygose. Tais atvejais, kai Sutarties sąlygų keitimo būtinybės nebuvo įmanoma numatyti rengiant pirkimo sąlygas ir (ar) Sutarties sudarymo metu, Sutarties Šalys gali keisti tik neesmines Sutarties sąlygas.</w:t>
      </w:r>
    </w:p>
    <w:p w14:paraId="2F2A9FEC" w14:textId="7D64A1BD"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.1</w:t>
      </w:r>
      <w:r w:rsidR="00341078">
        <w:rPr>
          <w:rFonts w:ascii="Times New Roman" w:eastAsia="Times New Roman" w:hAnsi="Times New Roman" w:cs="Times New Roman"/>
          <w:sz w:val="24"/>
          <w:szCs w:val="24"/>
          <w:lang w:eastAsia="lt-LT"/>
        </w:rPr>
        <w:t>0</w:t>
      </w:r>
      <w:r w:rsidRPr="0058226E">
        <w:rPr>
          <w:rFonts w:ascii="Times New Roman" w:eastAsia="Times New Roman" w:hAnsi="Times New Roman" w:cs="Times New Roman"/>
          <w:sz w:val="24"/>
          <w:szCs w:val="24"/>
          <w:lang w:eastAsia="lt-LT"/>
        </w:rPr>
        <w:t>. Tuo atveju, jei Sutartyje numatyti galimi pakeitimai ir papildymai, jie turi būti sudaryti raštu ir pasirašyti abiejų Šalių įgaliotų atstovų, nebent konkrečioje Sutarties nuostatoje numatyta kitaip.</w:t>
      </w:r>
    </w:p>
    <w:p w14:paraId="1145F70E" w14:textId="786D2C57" w:rsidR="0058226E" w:rsidRPr="002A085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.1</w:t>
      </w:r>
      <w:r w:rsidR="00341078">
        <w:rPr>
          <w:rFonts w:ascii="Times New Roman" w:eastAsia="Times New Roman" w:hAnsi="Times New Roman" w:cs="Times New Roman"/>
          <w:sz w:val="24"/>
          <w:szCs w:val="24"/>
          <w:lang w:eastAsia="lt-LT"/>
        </w:rPr>
        <w:t>1</w:t>
      </w:r>
      <w:r w:rsidRPr="002A085E">
        <w:rPr>
          <w:rFonts w:ascii="Times New Roman" w:eastAsia="Times New Roman" w:hAnsi="Times New Roman" w:cs="Times New Roman"/>
          <w:sz w:val="24"/>
          <w:szCs w:val="24"/>
          <w:lang w:eastAsia="lt-LT"/>
        </w:rPr>
        <w:t xml:space="preserve">. Už Sutarties </w:t>
      </w:r>
      <w:r w:rsidRPr="002A085E">
        <w:rPr>
          <w:rFonts w:ascii="Times New Roman" w:eastAsia="Times New Roman" w:hAnsi="Times New Roman" w:cs="Times New Roman"/>
          <w:color w:val="000000"/>
          <w:sz w:val="24"/>
          <w:szCs w:val="24"/>
          <w:lang w:eastAsia="lt-LT"/>
        </w:rPr>
        <w:t xml:space="preserve">vykdymą Užsakovo atsakingi asmenys: </w:t>
      </w:r>
    </w:p>
    <w:p w14:paraId="44239127" w14:textId="4B9DCE5C"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2A085E">
        <w:rPr>
          <w:rFonts w:ascii="Times New Roman" w:eastAsia="Times New Roman" w:hAnsi="Times New Roman" w:cs="Times New Roman"/>
          <w:sz w:val="24"/>
          <w:szCs w:val="24"/>
          <w:lang w:eastAsia="lt-LT"/>
        </w:rPr>
        <w:t>1</w:t>
      </w:r>
      <w:r w:rsidR="00F4207E" w:rsidRPr="002A085E">
        <w:rPr>
          <w:rFonts w:ascii="Times New Roman" w:eastAsia="Times New Roman" w:hAnsi="Times New Roman" w:cs="Times New Roman"/>
          <w:sz w:val="24"/>
          <w:szCs w:val="24"/>
          <w:lang w:eastAsia="lt-LT"/>
        </w:rPr>
        <w:t>2</w:t>
      </w:r>
      <w:r w:rsidRPr="002A085E">
        <w:rPr>
          <w:rFonts w:ascii="Times New Roman" w:eastAsia="Times New Roman" w:hAnsi="Times New Roman" w:cs="Times New Roman"/>
          <w:sz w:val="24"/>
          <w:szCs w:val="24"/>
          <w:lang w:eastAsia="lt-LT"/>
        </w:rPr>
        <w:t>.1</w:t>
      </w:r>
      <w:r w:rsidR="00341078" w:rsidRPr="002A085E">
        <w:rPr>
          <w:rFonts w:ascii="Times New Roman" w:eastAsia="Times New Roman" w:hAnsi="Times New Roman" w:cs="Times New Roman"/>
          <w:sz w:val="24"/>
          <w:szCs w:val="24"/>
          <w:lang w:eastAsia="lt-LT"/>
        </w:rPr>
        <w:t>2</w:t>
      </w:r>
      <w:r w:rsidRPr="002A085E">
        <w:rPr>
          <w:rFonts w:ascii="Times New Roman" w:eastAsia="Times New Roman" w:hAnsi="Times New Roman" w:cs="Times New Roman"/>
          <w:sz w:val="24"/>
          <w:szCs w:val="24"/>
          <w:lang w:eastAsia="lt-LT"/>
        </w:rPr>
        <w:t>. Tiekėjo atsakingi asmenys:_______________________________________</w:t>
      </w:r>
    </w:p>
    <w:p w14:paraId="2384606F" w14:textId="77BC8A7C"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.1</w:t>
      </w:r>
      <w:r w:rsidR="00341078">
        <w:rPr>
          <w:rFonts w:ascii="Times New Roman" w:eastAsia="Times New Roman" w:hAnsi="Times New Roman" w:cs="Times New Roman"/>
          <w:sz w:val="24"/>
          <w:szCs w:val="24"/>
          <w:lang w:eastAsia="lt-LT"/>
        </w:rPr>
        <w:t>3</w:t>
      </w:r>
      <w:r w:rsidRPr="0058226E">
        <w:rPr>
          <w:rFonts w:ascii="Times New Roman" w:eastAsia="Times New Roman" w:hAnsi="Times New Roman" w:cs="Times New Roman"/>
          <w:sz w:val="24"/>
          <w:szCs w:val="24"/>
          <w:lang w:eastAsia="lt-LT"/>
        </w:rPr>
        <w:t>. Nė viena iš Šalių neturi teisės perleisti iš šios sutarties kylančias teises ir pareigas be išankstinio raštiško kitos Šalies sutikimo.</w:t>
      </w:r>
    </w:p>
    <w:p w14:paraId="28743EF1" w14:textId="517547E6"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.1</w:t>
      </w:r>
      <w:r w:rsidR="00341078">
        <w:rPr>
          <w:rFonts w:ascii="Times New Roman" w:eastAsia="Times New Roman" w:hAnsi="Times New Roman" w:cs="Times New Roman"/>
          <w:sz w:val="24"/>
          <w:szCs w:val="24"/>
          <w:lang w:eastAsia="lt-LT"/>
        </w:rPr>
        <w:t>4</w:t>
      </w:r>
      <w:r w:rsidRPr="0058226E">
        <w:rPr>
          <w:rFonts w:ascii="Times New Roman" w:eastAsia="Times New Roman" w:hAnsi="Times New Roman" w:cs="Times New Roman"/>
          <w:sz w:val="24"/>
          <w:szCs w:val="24"/>
          <w:lang w:eastAsia="lt-LT"/>
        </w:rPr>
        <w:t>. Bet kokie ginčai, nesutarimai ar reikalavimai, kylantys iš šios sutarties ar susiję su ja, jos pažeidimu, nutraukimu ar negaliojimu, sprendžiami Šalių derybose.</w:t>
      </w:r>
    </w:p>
    <w:p w14:paraId="0E9F7B5F" w14:textId="07B4DF21" w:rsidR="0058226E" w:rsidRPr="0058226E" w:rsidRDefault="0058226E" w:rsidP="00272254">
      <w:pPr>
        <w:spacing w:before="120" w:after="0" w:line="240" w:lineRule="auto"/>
        <w:jc w:val="both"/>
        <w:rPr>
          <w:rFonts w:ascii="Times New Roman" w:eastAsia="Times New Roman" w:hAnsi="Times New Roman" w:cs="Times New Roman"/>
          <w:sz w:val="24"/>
          <w:szCs w:val="24"/>
          <w:lang w:eastAsia="lt-LT"/>
        </w:rPr>
      </w:pPr>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.1</w:t>
      </w:r>
      <w:r w:rsidR="00341078">
        <w:rPr>
          <w:rFonts w:ascii="Times New Roman" w:eastAsia="Times New Roman" w:hAnsi="Times New Roman" w:cs="Times New Roman"/>
          <w:sz w:val="24"/>
          <w:szCs w:val="24"/>
          <w:lang w:eastAsia="lt-LT"/>
        </w:rPr>
        <w:t>5</w:t>
      </w:r>
      <w:r w:rsidRPr="0058226E">
        <w:rPr>
          <w:rFonts w:ascii="Times New Roman" w:eastAsia="Times New Roman" w:hAnsi="Times New Roman" w:cs="Times New Roman"/>
          <w:sz w:val="24"/>
          <w:szCs w:val="24"/>
          <w:lang w:eastAsia="lt-LT"/>
        </w:rPr>
        <w:t>. Jeigu Šalims nepavyksta išspręsti ginčų, nesutarimų ar reikalavimų derybų būdu per protingą terminą nuo ginčų kilimo pradžios, jie sprendžiami Lietuvos Respublikos teismuose. Teritorinis teismingumas nustatomas pagal Užsakovo buveinės vietą.</w:t>
      </w:r>
    </w:p>
    <w:p w14:paraId="174C9A7F" w14:textId="07DC35B0" w:rsidR="0058226E" w:rsidRPr="0058226E" w:rsidRDefault="0058226E" w:rsidP="00272254">
      <w:pPr>
        <w:tabs>
          <w:tab w:val="left" w:pos="567"/>
          <w:tab w:val="left" w:pos="993"/>
          <w:tab w:val="left" w:pos="1276"/>
        </w:tabs>
        <w:spacing w:before="120" w:after="0" w:line="240" w:lineRule="auto"/>
        <w:jc w:val="both"/>
        <w:outlineLvl w:val="0"/>
        <w:rPr>
          <w:rFonts w:ascii="Times New Roman" w:eastAsia="Times New Roman" w:hAnsi="Times New Roman" w:cs="Times New Roman"/>
          <w:sz w:val="24"/>
          <w:szCs w:val="24"/>
          <w:lang w:eastAsia="lt-LT"/>
        </w:rPr>
      </w:pPr>
      <w:bookmarkStart w:id="1" w:name="_Toc191459708"/>
      <w:r w:rsidRPr="0058226E">
        <w:rPr>
          <w:rFonts w:ascii="Times New Roman" w:eastAsia="Times New Roman" w:hAnsi="Times New Roman" w:cs="Times New Roman"/>
          <w:sz w:val="24"/>
          <w:szCs w:val="24"/>
          <w:lang w:eastAsia="lt-LT"/>
        </w:rPr>
        <w:t>1</w:t>
      </w:r>
      <w:r w:rsidR="00F4207E">
        <w:rPr>
          <w:rFonts w:ascii="Times New Roman" w:eastAsia="Times New Roman" w:hAnsi="Times New Roman" w:cs="Times New Roman"/>
          <w:sz w:val="24"/>
          <w:szCs w:val="24"/>
          <w:lang w:eastAsia="lt-LT"/>
        </w:rPr>
        <w:t>2</w:t>
      </w:r>
      <w:r w:rsidRPr="0058226E">
        <w:rPr>
          <w:rFonts w:ascii="Times New Roman" w:eastAsia="Times New Roman" w:hAnsi="Times New Roman" w:cs="Times New Roman"/>
          <w:sz w:val="24"/>
          <w:szCs w:val="24"/>
          <w:lang w:eastAsia="lt-LT"/>
        </w:rPr>
        <w:t>.1</w:t>
      </w:r>
      <w:r w:rsidR="00341078">
        <w:rPr>
          <w:rFonts w:ascii="Times New Roman" w:eastAsia="Times New Roman" w:hAnsi="Times New Roman" w:cs="Times New Roman"/>
          <w:sz w:val="24"/>
          <w:szCs w:val="24"/>
          <w:lang w:eastAsia="lt-LT"/>
        </w:rPr>
        <w:t>6</w:t>
      </w:r>
      <w:r w:rsidRPr="0058226E">
        <w:rPr>
          <w:rFonts w:ascii="Times New Roman" w:eastAsia="Times New Roman" w:hAnsi="Times New Roman" w:cs="Times New Roman"/>
          <w:sz w:val="24"/>
          <w:szCs w:val="24"/>
          <w:lang w:eastAsia="lt-LT"/>
        </w:rPr>
        <w:t>.</w:t>
      </w:r>
      <w:r w:rsidRPr="0058226E">
        <w:rPr>
          <w:rFonts w:ascii="Times New Roman" w:eastAsia="Calibri" w:hAnsi="Times New Roman" w:cs="Times New Roman"/>
          <w:color w:val="000000"/>
          <w:kern w:val="3"/>
          <w:sz w:val="24"/>
          <w:szCs w:val="24"/>
          <w:lang w:eastAsia="lt-LT"/>
        </w:rPr>
        <w:t xml:space="preserve"> Sutartis sudaryta 2 (dviem) vienodą teisinę galią turinčiais egzemplioriais, po 1 (vieną) – kiekvienai Šaliai (</w:t>
      </w:r>
      <w:r w:rsidRPr="0058226E">
        <w:rPr>
          <w:rFonts w:ascii="Times New Roman" w:eastAsia="Calibri" w:hAnsi="Times New Roman" w:cs="Times New Roman"/>
          <w:i/>
          <w:iCs/>
          <w:color w:val="000000"/>
          <w:kern w:val="3"/>
          <w:sz w:val="24"/>
          <w:szCs w:val="24"/>
          <w:lang w:eastAsia="lt-LT"/>
        </w:rPr>
        <w:t>nuostata taikoma, jei Šalys pasirašo Sutartį fiziniais parašais</w:t>
      </w:r>
      <w:r w:rsidRPr="0058226E">
        <w:rPr>
          <w:rFonts w:ascii="Times New Roman" w:eastAsia="Calibri" w:hAnsi="Times New Roman" w:cs="Times New Roman"/>
          <w:color w:val="000000"/>
          <w:kern w:val="3"/>
          <w:sz w:val="24"/>
          <w:szCs w:val="24"/>
          <w:lang w:eastAsia="lt-LT"/>
        </w:rPr>
        <w:t>).</w:t>
      </w:r>
      <w:bookmarkEnd w:id="1"/>
    </w:p>
    <w:p w14:paraId="70CFA957" w14:textId="0F639578" w:rsidR="0058226E" w:rsidRPr="0058226E" w:rsidRDefault="0058226E" w:rsidP="00272254">
      <w:pPr>
        <w:tabs>
          <w:tab w:val="left" w:pos="567"/>
          <w:tab w:val="left" w:pos="993"/>
          <w:tab w:val="left" w:pos="1276"/>
        </w:tabs>
        <w:spacing w:before="120" w:after="0" w:line="240" w:lineRule="auto"/>
        <w:jc w:val="both"/>
        <w:outlineLvl w:val="0"/>
        <w:rPr>
          <w:rFonts w:ascii="Times New Roman" w:eastAsia="Times New Roman" w:hAnsi="Times New Roman" w:cs="Times New Roman"/>
          <w:sz w:val="24"/>
          <w:szCs w:val="24"/>
          <w:lang w:eastAsia="lt-LT"/>
        </w:rPr>
      </w:pPr>
      <w:bookmarkStart w:id="2" w:name="_Toc191459709"/>
      <w:r w:rsidRPr="0058226E">
        <w:rPr>
          <w:rFonts w:ascii="Times New Roman" w:eastAsia="Calibri" w:hAnsi="Times New Roman" w:cs="Times New Roman"/>
          <w:color w:val="000000"/>
          <w:kern w:val="3"/>
          <w:sz w:val="24"/>
          <w:szCs w:val="24"/>
          <w:lang w:eastAsia="lt-LT"/>
        </w:rPr>
        <w:t>1</w:t>
      </w:r>
      <w:r w:rsidR="00F4207E">
        <w:rPr>
          <w:rFonts w:ascii="Times New Roman" w:eastAsia="Calibri" w:hAnsi="Times New Roman" w:cs="Times New Roman"/>
          <w:color w:val="000000"/>
          <w:kern w:val="3"/>
          <w:sz w:val="24"/>
          <w:szCs w:val="24"/>
          <w:lang w:eastAsia="lt-LT"/>
        </w:rPr>
        <w:t>2</w:t>
      </w:r>
      <w:r w:rsidRPr="0058226E">
        <w:rPr>
          <w:rFonts w:ascii="Times New Roman" w:eastAsia="Calibri" w:hAnsi="Times New Roman" w:cs="Times New Roman"/>
          <w:color w:val="000000"/>
          <w:kern w:val="3"/>
          <w:sz w:val="24"/>
          <w:szCs w:val="24"/>
          <w:lang w:eastAsia="lt-LT"/>
        </w:rPr>
        <w:t>.1</w:t>
      </w:r>
      <w:r w:rsidR="00341078">
        <w:rPr>
          <w:rFonts w:ascii="Times New Roman" w:eastAsia="Calibri" w:hAnsi="Times New Roman" w:cs="Times New Roman"/>
          <w:color w:val="000000"/>
          <w:kern w:val="3"/>
          <w:sz w:val="24"/>
          <w:szCs w:val="24"/>
          <w:lang w:eastAsia="lt-LT"/>
        </w:rPr>
        <w:t>7</w:t>
      </w:r>
      <w:r w:rsidRPr="0058226E">
        <w:rPr>
          <w:rFonts w:ascii="Times New Roman" w:eastAsia="Calibri" w:hAnsi="Times New Roman" w:cs="Times New Roman"/>
          <w:color w:val="000000"/>
          <w:kern w:val="3"/>
          <w:sz w:val="24"/>
          <w:szCs w:val="24"/>
          <w:lang w:eastAsia="lt-LT"/>
        </w:rPr>
        <w:t>. Sutartis sudaryta ir pasirašyta vienu egzemplioriumi. Sutarties abipusį pasirašymą patvirtina skenuota Šalių pasirašytos Sutarties versija (</w:t>
      </w:r>
      <w:bookmarkStart w:id="3" w:name="_Hlk69886487"/>
      <w:r w:rsidRPr="0058226E">
        <w:rPr>
          <w:rFonts w:ascii="Times New Roman" w:eastAsia="Calibri" w:hAnsi="Times New Roman" w:cs="Times New Roman"/>
          <w:i/>
          <w:iCs/>
          <w:color w:val="000000"/>
          <w:kern w:val="3"/>
          <w:sz w:val="24"/>
          <w:szCs w:val="24"/>
          <w:lang w:eastAsia="lt-LT"/>
        </w:rPr>
        <w:t>nuostata taikoma, jei Šalys pasirašo Sutartį fiziniais parašais</w:t>
      </w:r>
      <w:bookmarkEnd w:id="3"/>
      <w:r w:rsidRPr="0058226E">
        <w:rPr>
          <w:rFonts w:ascii="Times New Roman" w:eastAsia="Calibri" w:hAnsi="Times New Roman" w:cs="Times New Roman"/>
          <w:i/>
          <w:iCs/>
          <w:color w:val="000000"/>
          <w:kern w:val="3"/>
          <w:sz w:val="24"/>
          <w:szCs w:val="24"/>
          <w:lang w:eastAsia="lt-LT"/>
        </w:rPr>
        <w:t>, tačiau viena iš Šalių pasirašo jos skenuotą versiją</w:t>
      </w:r>
      <w:r w:rsidRPr="0058226E">
        <w:rPr>
          <w:rFonts w:ascii="Times New Roman" w:eastAsia="Calibri" w:hAnsi="Times New Roman" w:cs="Times New Roman"/>
          <w:color w:val="000000"/>
          <w:kern w:val="3"/>
          <w:sz w:val="24"/>
          <w:szCs w:val="24"/>
          <w:lang w:eastAsia="lt-LT"/>
        </w:rPr>
        <w:t>).</w:t>
      </w:r>
      <w:bookmarkEnd w:id="2"/>
      <w:r w:rsidRPr="0058226E">
        <w:rPr>
          <w:rFonts w:ascii="Times New Roman" w:eastAsia="Calibri" w:hAnsi="Times New Roman" w:cs="Times New Roman"/>
          <w:color w:val="000000"/>
          <w:kern w:val="3"/>
          <w:sz w:val="24"/>
          <w:szCs w:val="24"/>
          <w:lang w:eastAsia="lt-LT"/>
        </w:rPr>
        <w:t xml:space="preserve"> </w:t>
      </w:r>
    </w:p>
    <w:p w14:paraId="69A05914" w14:textId="46D645EE" w:rsidR="0058226E" w:rsidRPr="0058226E" w:rsidRDefault="0058226E" w:rsidP="00272254">
      <w:pPr>
        <w:tabs>
          <w:tab w:val="left" w:pos="567"/>
          <w:tab w:val="left" w:pos="993"/>
          <w:tab w:val="left" w:pos="1276"/>
        </w:tabs>
        <w:spacing w:before="120" w:after="0" w:line="240" w:lineRule="auto"/>
        <w:jc w:val="both"/>
        <w:outlineLvl w:val="0"/>
        <w:rPr>
          <w:rFonts w:ascii="Times New Roman" w:eastAsia="Times New Roman" w:hAnsi="Times New Roman" w:cs="Times New Roman"/>
          <w:sz w:val="24"/>
          <w:szCs w:val="24"/>
          <w:lang w:eastAsia="lt-LT"/>
        </w:rPr>
      </w:pPr>
      <w:bookmarkStart w:id="4" w:name="_Toc191459710"/>
      <w:r w:rsidRPr="0058226E">
        <w:rPr>
          <w:rFonts w:ascii="Times New Roman" w:eastAsia="Calibri" w:hAnsi="Times New Roman" w:cs="Times New Roman"/>
          <w:color w:val="000000"/>
          <w:kern w:val="3"/>
          <w:sz w:val="24"/>
          <w:szCs w:val="24"/>
          <w:lang w:eastAsia="lt-LT"/>
        </w:rPr>
        <w:t>1</w:t>
      </w:r>
      <w:r w:rsidR="00F4207E">
        <w:rPr>
          <w:rFonts w:ascii="Times New Roman" w:eastAsia="Calibri" w:hAnsi="Times New Roman" w:cs="Times New Roman"/>
          <w:color w:val="000000"/>
          <w:kern w:val="3"/>
          <w:sz w:val="24"/>
          <w:szCs w:val="24"/>
          <w:lang w:eastAsia="lt-LT"/>
        </w:rPr>
        <w:t>2</w:t>
      </w:r>
      <w:r w:rsidRPr="0058226E">
        <w:rPr>
          <w:rFonts w:ascii="Times New Roman" w:eastAsia="Calibri" w:hAnsi="Times New Roman" w:cs="Times New Roman"/>
          <w:color w:val="000000"/>
          <w:kern w:val="3"/>
          <w:sz w:val="24"/>
          <w:szCs w:val="24"/>
          <w:lang w:eastAsia="lt-LT"/>
        </w:rPr>
        <w:t>.1</w:t>
      </w:r>
      <w:r w:rsidR="00341078">
        <w:rPr>
          <w:rFonts w:ascii="Times New Roman" w:eastAsia="Calibri" w:hAnsi="Times New Roman" w:cs="Times New Roman"/>
          <w:color w:val="000000"/>
          <w:kern w:val="3"/>
          <w:sz w:val="24"/>
          <w:szCs w:val="24"/>
          <w:lang w:eastAsia="lt-LT"/>
        </w:rPr>
        <w:t>8</w:t>
      </w:r>
      <w:r w:rsidRPr="0058226E">
        <w:rPr>
          <w:rFonts w:ascii="Times New Roman" w:eastAsia="Calibri" w:hAnsi="Times New Roman" w:cs="Times New Roman"/>
          <w:color w:val="000000"/>
          <w:kern w:val="3"/>
          <w:sz w:val="24"/>
          <w:szCs w:val="24"/>
          <w:lang w:eastAsia="lt-LT"/>
        </w:rPr>
        <w:t>. Sutartis sudaryta Šalims ją pasirašant kvalifikuotu elektroniniu parašu. Pasirašyti sutarties elektroninę versiją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Pr="0058226E">
        <w:rPr>
          <w:rFonts w:ascii="Times New Roman" w:eastAsia="Calibri" w:hAnsi="Times New Roman" w:cs="Times New Roman"/>
          <w:i/>
          <w:iCs/>
          <w:color w:val="000000"/>
          <w:kern w:val="3"/>
          <w:sz w:val="24"/>
          <w:szCs w:val="24"/>
          <w:lang w:eastAsia="lt-LT"/>
        </w:rPr>
        <w:t>nuostata taikoma, jei Šalys pasirašo Sutartį elektroniniais parašais</w:t>
      </w:r>
      <w:r w:rsidRPr="0058226E">
        <w:rPr>
          <w:rFonts w:ascii="Times New Roman" w:eastAsia="Calibri" w:hAnsi="Times New Roman" w:cs="Times New Roman"/>
          <w:color w:val="000000"/>
          <w:kern w:val="3"/>
          <w:sz w:val="24"/>
          <w:szCs w:val="24"/>
          <w:lang w:eastAsia="lt-LT"/>
        </w:rPr>
        <w:t>).</w:t>
      </w:r>
      <w:bookmarkEnd w:id="4"/>
    </w:p>
    <w:p w14:paraId="47863273" w14:textId="77777777" w:rsidR="0058226E" w:rsidRPr="0058226E" w:rsidRDefault="0058226E" w:rsidP="0058226E">
      <w:pPr>
        <w:spacing w:after="0" w:line="240" w:lineRule="auto"/>
        <w:contextualSpacing/>
        <w:jc w:val="both"/>
        <w:rPr>
          <w:rFonts w:ascii="Times New Roman" w:eastAsia="Times New Roman" w:hAnsi="Times New Roman" w:cs="Times New Roman"/>
          <w:sz w:val="24"/>
          <w:szCs w:val="24"/>
          <w:lang w:eastAsia="lt-LT"/>
        </w:rPr>
      </w:pPr>
    </w:p>
    <w:p w14:paraId="024A4BFC" w14:textId="77777777" w:rsidR="0058226E" w:rsidRPr="0058226E" w:rsidRDefault="0058226E" w:rsidP="0058226E">
      <w:pPr>
        <w:tabs>
          <w:tab w:val="left" w:pos="567"/>
        </w:tabs>
        <w:spacing w:after="0" w:line="240" w:lineRule="auto"/>
        <w:rPr>
          <w:rFonts w:ascii="Times New Roman" w:eastAsia="Times New Roman" w:hAnsi="Times New Roman" w:cs="Times New Roman"/>
          <w:b/>
          <w:sz w:val="24"/>
          <w:szCs w:val="24"/>
          <w:lang w:eastAsia="lt-LT"/>
        </w:rPr>
      </w:pPr>
      <w:r w:rsidRPr="0058226E">
        <w:rPr>
          <w:rFonts w:ascii="Times New Roman" w:eastAsia="Calibri" w:hAnsi="Times New Roman" w:cs="Times New Roman"/>
          <w:b/>
          <w:kern w:val="3"/>
          <w:sz w:val="24"/>
          <w:szCs w:val="24"/>
          <w:lang w:eastAsia="lt-LT"/>
        </w:rPr>
        <w:t>Šalių rekvizitai ir parašai</w:t>
      </w:r>
    </w:p>
    <w:p w14:paraId="7751ACBA" w14:textId="77777777" w:rsidR="0058226E" w:rsidRPr="0058226E" w:rsidRDefault="0058226E" w:rsidP="0058226E">
      <w:pPr>
        <w:tabs>
          <w:tab w:val="left" w:pos="567"/>
        </w:tabs>
        <w:spacing w:after="0" w:line="256" w:lineRule="auto"/>
        <w:rPr>
          <w:rFonts w:ascii="Times New Roman" w:eastAsia="Times New Roman" w:hAnsi="Times New Roman" w:cs="Times New Roman"/>
          <w:b/>
          <w:sz w:val="24"/>
          <w:szCs w:val="24"/>
          <w:lang w:eastAsia="lt-LT"/>
        </w:rPr>
      </w:pPr>
    </w:p>
    <w:tbl>
      <w:tblPr>
        <w:tblW w:w="9911" w:type="dxa"/>
        <w:tblCellMar>
          <w:left w:w="10" w:type="dxa"/>
          <w:right w:w="10" w:type="dxa"/>
        </w:tblCellMar>
        <w:tblLook w:val="04A0" w:firstRow="1" w:lastRow="0" w:firstColumn="1" w:lastColumn="0" w:noHBand="0" w:noVBand="1"/>
      </w:tblPr>
      <w:tblGrid>
        <w:gridCol w:w="4820"/>
        <w:gridCol w:w="5091"/>
      </w:tblGrid>
      <w:tr w:rsidR="0058226E" w:rsidRPr="0058226E" w14:paraId="3A6AF8BE" w14:textId="77777777" w:rsidTr="00DF453D">
        <w:tc>
          <w:tcPr>
            <w:tcW w:w="4820" w:type="dxa"/>
            <w:tcMar>
              <w:top w:w="0" w:type="dxa"/>
              <w:left w:w="108" w:type="dxa"/>
              <w:bottom w:w="0" w:type="dxa"/>
              <w:right w:w="108" w:type="dxa"/>
            </w:tcMar>
          </w:tcPr>
          <w:p w14:paraId="135C65E5" w14:textId="77777777" w:rsidR="0058226E" w:rsidRPr="0058226E" w:rsidRDefault="0058226E" w:rsidP="0058226E">
            <w:pPr>
              <w:spacing w:after="0" w:line="240" w:lineRule="auto"/>
              <w:jc w:val="both"/>
              <w:rPr>
                <w:rFonts w:ascii="Times New Roman" w:eastAsia="Times New Roman" w:hAnsi="Times New Roman" w:cs="Times New Roman"/>
                <w:b/>
                <w:sz w:val="24"/>
                <w:szCs w:val="24"/>
                <w:lang w:eastAsia="lt-LT"/>
              </w:rPr>
            </w:pPr>
            <w:r w:rsidRPr="0058226E">
              <w:rPr>
                <w:rFonts w:ascii="Times New Roman" w:eastAsia="Calibri" w:hAnsi="Times New Roman" w:cs="Times New Roman"/>
                <w:b/>
                <w:kern w:val="3"/>
                <w:sz w:val="24"/>
                <w:szCs w:val="24"/>
                <w:lang w:eastAsia="lt-LT"/>
              </w:rPr>
              <w:t>Užsakovas</w:t>
            </w:r>
          </w:p>
        </w:tc>
        <w:tc>
          <w:tcPr>
            <w:tcW w:w="5091" w:type="dxa"/>
            <w:tcMar>
              <w:top w:w="0" w:type="dxa"/>
              <w:left w:w="108" w:type="dxa"/>
              <w:bottom w:w="0" w:type="dxa"/>
              <w:right w:w="108" w:type="dxa"/>
            </w:tcMar>
          </w:tcPr>
          <w:p w14:paraId="5ABDB238" w14:textId="0250DCCA" w:rsidR="0058226E" w:rsidRPr="0058226E" w:rsidRDefault="005B19CD" w:rsidP="0058226E">
            <w:pPr>
              <w:spacing w:after="0" w:line="240" w:lineRule="auto"/>
              <w:jc w:val="both"/>
              <w:rPr>
                <w:rFonts w:ascii="Times New Roman" w:eastAsia="Times New Roman" w:hAnsi="Times New Roman" w:cs="Times New Roman"/>
                <w:b/>
                <w:sz w:val="24"/>
                <w:szCs w:val="24"/>
                <w:lang w:eastAsia="lt-LT"/>
              </w:rPr>
            </w:pPr>
            <w:r>
              <w:rPr>
                <w:rFonts w:ascii="Times New Roman" w:eastAsia="Calibri" w:hAnsi="Times New Roman" w:cs="Times New Roman"/>
                <w:b/>
                <w:kern w:val="3"/>
                <w:sz w:val="24"/>
                <w:szCs w:val="24"/>
                <w:lang w:eastAsia="lt-LT"/>
              </w:rPr>
              <w:t>Tiekėj</w:t>
            </w:r>
            <w:r w:rsidR="0058226E" w:rsidRPr="0058226E">
              <w:rPr>
                <w:rFonts w:ascii="Times New Roman" w:eastAsia="Calibri" w:hAnsi="Times New Roman" w:cs="Times New Roman"/>
                <w:b/>
                <w:kern w:val="3"/>
                <w:sz w:val="24"/>
                <w:szCs w:val="24"/>
                <w:lang w:eastAsia="lt-LT"/>
              </w:rPr>
              <w:t>as</w:t>
            </w:r>
          </w:p>
        </w:tc>
      </w:tr>
      <w:tr w:rsidR="0058226E" w:rsidRPr="0058226E" w14:paraId="6B46B954" w14:textId="77777777" w:rsidTr="00DF453D">
        <w:tc>
          <w:tcPr>
            <w:tcW w:w="4820" w:type="dxa"/>
            <w:tcMar>
              <w:top w:w="0" w:type="dxa"/>
              <w:left w:w="108" w:type="dxa"/>
              <w:bottom w:w="0" w:type="dxa"/>
              <w:right w:w="108" w:type="dxa"/>
            </w:tcMar>
          </w:tcPr>
          <w:p w14:paraId="34D5682B" w14:textId="04CAC5CB" w:rsidR="0058226E" w:rsidRPr="00254347" w:rsidRDefault="0058226E" w:rsidP="0058226E">
            <w:pPr>
              <w:spacing w:after="0" w:line="240" w:lineRule="auto"/>
              <w:jc w:val="both"/>
              <w:rPr>
                <w:rFonts w:ascii="Times New Roman" w:eastAsia="Times New Roman" w:hAnsi="Times New Roman" w:cs="Times New Roman"/>
                <w:sz w:val="24"/>
                <w:szCs w:val="24"/>
                <w:lang w:eastAsia="lt-LT"/>
              </w:rPr>
            </w:pPr>
            <w:r w:rsidRPr="00254347">
              <w:rPr>
                <w:rFonts w:ascii="Times New Roman" w:eastAsia="Calibri" w:hAnsi="Times New Roman" w:cs="Times New Roman"/>
                <w:b/>
                <w:kern w:val="3"/>
                <w:sz w:val="24"/>
                <w:szCs w:val="24"/>
                <w:lang w:eastAsia="lt-LT"/>
              </w:rPr>
              <w:t>UAB „</w:t>
            </w:r>
            <w:r w:rsidR="001610E0" w:rsidRPr="00254347">
              <w:rPr>
                <w:rFonts w:ascii="Times New Roman" w:eastAsia="Calibri" w:hAnsi="Times New Roman" w:cs="Times New Roman"/>
                <w:b/>
                <w:kern w:val="3"/>
                <w:sz w:val="24"/>
                <w:szCs w:val="24"/>
                <w:lang w:eastAsia="lt-LT"/>
              </w:rPr>
              <w:t>Šakių šilumos tinklai</w:t>
            </w:r>
            <w:r w:rsidRPr="00254347">
              <w:rPr>
                <w:rFonts w:ascii="Times New Roman" w:eastAsia="Calibri" w:hAnsi="Times New Roman" w:cs="Times New Roman"/>
                <w:b/>
                <w:kern w:val="3"/>
                <w:sz w:val="24"/>
                <w:szCs w:val="24"/>
                <w:lang w:eastAsia="lt-LT"/>
              </w:rPr>
              <w:t>“</w:t>
            </w:r>
          </w:p>
        </w:tc>
        <w:tc>
          <w:tcPr>
            <w:tcW w:w="5091" w:type="dxa"/>
            <w:tcMar>
              <w:top w:w="0" w:type="dxa"/>
              <w:left w:w="108" w:type="dxa"/>
              <w:bottom w:w="0" w:type="dxa"/>
              <w:right w:w="108" w:type="dxa"/>
            </w:tcMar>
          </w:tcPr>
          <w:p w14:paraId="7A09F69C"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i/>
                <w:iCs/>
                <w:kern w:val="3"/>
                <w:sz w:val="24"/>
                <w:szCs w:val="24"/>
                <w:lang w:eastAsia="lt-LT"/>
              </w:rPr>
              <w:t>įrašyti</w:t>
            </w:r>
          </w:p>
        </w:tc>
      </w:tr>
      <w:tr w:rsidR="0058226E" w:rsidRPr="0058226E" w14:paraId="008810BC" w14:textId="77777777" w:rsidTr="00DF453D">
        <w:tc>
          <w:tcPr>
            <w:tcW w:w="4820" w:type="dxa"/>
            <w:tcMar>
              <w:top w:w="0" w:type="dxa"/>
              <w:left w:w="108" w:type="dxa"/>
              <w:bottom w:w="0" w:type="dxa"/>
              <w:right w:w="108" w:type="dxa"/>
            </w:tcMar>
          </w:tcPr>
          <w:p w14:paraId="1340B2B2" w14:textId="7A0C065E" w:rsidR="0058226E" w:rsidRPr="00254347" w:rsidRDefault="0058226E" w:rsidP="00342F16">
            <w:pPr>
              <w:spacing w:after="0" w:line="240" w:lineRule="auto"/>
              <w:rPr>
                <w:rFonts w:ascii="Times New Roman" w:eastAsia="Calibri" w:hAnsi="Times New Roman" w:cs="Times New Roman"/>
                <w:sz w:val="24"/>
                <w:szCs w:val="24"/>
                <w:lang w:eastAsia="lt-LT"/>
              </w:rPr>
            </w:pPr>
            <w:r w:rsidRPr="00254347">
              <w:rPr>
                <w:rFonts w:ascii="Times New Roman" w:eastAsia="Calibri" w:hAnsi="Times New Roman" w:cs="Times New Roman"/>
                <w:bCs/>
                <w:kern w:val="3"/>
                <w:sz w:val="24"/>
                <w:szCs w:val="24"/>
                <w:lang w:eastAsia="lt-LT"/>
              </w:rPr>
              <w:t xml:space="preserve">Juridinio asmens kodas </w:t>
            </w:r>
            <w:r w:rsidR="00342F16" w:rsidRPr="00E93838">
              <w:rPr>
                <w:rFonts w:ascii="Times New Roman" w:eastAsia="Calibri" w:hAnsi="Times New Roman" w:cs="Times New Roman"/>
                <w:sz w:val="24"/>
                <w:szCs w:val="24"/>
                <w:lang w:eastAsia="lt-LT"/>
              </w:rPr>
              <w:t>174409393</w:t>
            </w:r>
          </w:p>
        </w:tc>
        <w:tc>
          <w:tcPr>
            <w:tcW w:w="5091" w:type="dxa"/>
            <w:tcMar>
              <w:top w:w="0" w:type="dxa"/>
              <w:left w:w="108" w:type="dxa"/>
              <w:bottom w:w="0" w:type="dxa"/>
              <w:right w:w="108" w:type="dxa"/>
            </w:tcMar>
          </w:tcPr>
          <w:p w14:paraId="34140EC9"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 xml:space="preserve">Juridinio asmens kodas </w:t>
            </w:r>
            <w:r w:rsidRPr="0058226E">
              <w:rPr>
                <w:rFonts w:ascii="Times New Roman" w:eastAsia="Calibri" w:hAnsi="Times New Roman" w:cs="Times New Roman"/>
                <w:i/>
                <w:iCs/>
                <w:kern w:val="3"/>
                <w:sz w:val="24"/>
                <w:szCs w:val="24"/>
                <w:lang w:eastAsia="lt-LT"/>
              </w:rPr>
              <w:t>įrašyti</w:t>
            </w:r>
          </w:p>
        </w:tc>
      </w:tr>
      <w:tr w:rsidR="0058226E" w:rsidRPr="0058226E" w14:paraId="06394682" w14:textId="77777777" w:rsidTr="00DF453D">
        <w:tc>
          <w:tcPr>
            <w:tcW w:w="4820" w:type="dxa"/>
            <w:tcMar>
              <w:top w:w="0" w:type="dxa"/>
              <w:left w:w="108" w:type="dxa"/>
              <w:bottom w:w="0" w:type="dxa"/>
              <w:right w:w="108" w:type="dxa"/>
            </w:tcMar>
          </w:tcPr>
          <w:p w14:paraId="7EF6BC5B" w14:textId="0FC98E43" w:rsidR="0058226E" w:rsidRPr="00254347" w:rsidRDefault="0058226E" w:rsidP="001217B0">
            <w:pPr>
              <w:spacing w:after="0" w:line="240" w:lineRule="auto"/>
              <w:rPr>
                <w:rFonts w:ascii="Times New Roman" w:eastAsia="Calibri" w:hAnsi="Times New Roman" w:cs="Times New Roman"/>
                <w:sz w:val="24"/>
                <w:szCs w:val="24"/>
                <w:lang w:eastAsia="lt-LT"/>
              </w:rPr>
            </w:pPr>
            <w:r w:rsidRPr="00254347">
              <w:rPr>
                <w:rFonts w:ascii="Times New Roman" w:eastAsia="Calibri" w:hAnsi="Times New Roman" w:cs="Times New Roman"/>
                <w:bCs/>
                <w:kern w:val="3"/>
                <w:sz w:val="24"/>
                <w:szCs w:val="24"/>
                <w:lang w:eastAsia="lt-LT"/>
              </w:rPr>
              <w:t xml:space="preserve">Adresas </w:t>
            </w:r>
            <w:r w:rsidR="001217B0" w:rsidRPr="00E93838">
              <w:rPr>
                <w:rFonts w:ascii="Times New Roman" w:eastAsia="Calibri" w:hAnsi="Times New Roman" w:cs="Times New Roman"/>
                <w:sz w:val="24"/>
                <w:szCs w:val="24"/>
                <w:lang w:eastAsia="lt-LT"/>
              </w:rPr>
              <w:t xml:space="preserve">Gimnazijos g. 22/2, LT 71116 Šakiai </w:t>
            </w:r>
            <w:r w:rsidRPr="00254347">
              <w:rPr>
                <w:rFonts w:ascii="Times New Roman" w:eastAsia="Calibri" w:hAnsi="Times New Roman" w:cs="Times New Roman"/>
                <w:bCs/>
                <w:kern w:val="3"/>
                <w:sz w:val="24"/>
                <w:szCs w:val="24"/>
                <w:lang w:eastAsia="lt-LT"/>
              </w:rPr>
              <w:t xml:space="preserve"> </w:t>
            </w:r>
          </w:p>
        </w:tc>
        <w:tc>
          <w:tcPr>
            <w:tcW w:w="5091" w:type="dxa"/>
            <w:tcMar>
              <w:top w:w="0" w:type="dxa"/>
              <w:left w:w="108" w:type="dxa"/>
              <w:bottom w:w="0" w:type="dxa"/>
              <w:right w:w="108" w:type="dxa"/>
            </w:tcMar>
          </w:tcPr>
          <w:p w14:paraId="5AA4FAE0"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 xml:space="preserve">Adresas </w:t>
            </w:r>
            <w:r w:rsidRPr="0058226E">
              <w:rPr>
                <w:rFonts w:ascii="Times New Roman" w:eastAsia="Calibri" w:hAnsi="Times New Roman" w:cs="Times New Roman"/>
                <w:i/>
                <w:iCs/>
                <w:kern w:val="3"/>
                <w:sz w:val="24"/>
                <w:szCs w:val="24"/>
                <w:lang w:eastAsia="lt-LT"/>
              </w:rPr>
              <w:t>įrašyti</w:t>
            </w:r>
          </w:p>
        </w:tc>
      </w:tr>
      <w:tr w:rsidR="0058226E" w:rsidRPr="0058226E" w14:paraId="4E6A3ED1" w14:textId="77777777" w:rsidTr="00DF453D">
        <w:tc>
          <w:tcPr>
            <w:tcW w:w="4820" w:type="dxa"/>
            <w:tcMar>
              <w:top w:w="0" w:type="dxa"/>
              <w:left w:w="108" w:type="dxa"/>
              <w:bottom w:w="0" w:type="dxa"/>
              <w:right w:w="108" w:type="dxa"/>
            </w:tcMar>
          </w:tcPr>
          <w:p w14:paraId="5E52A89D" w14:textId="2DA6B5CB" w:rsidR="0058226E" w:rsidRPr="00254347" w:rsidRDefault="0058226E" w:rsidP="0058226E">
            <w:pPr>
              <w:tabs>
                <w:tab w:val="left" w:pos="0"/>
                <w:tab w:val="left" w:pos="540"/>
                <w:tab w:val="left" w:pos="993"/>
                <w:tab w:val="left" w:pos="1134"/>
              </w:tabs>
              <w:spacing w:after="0" w:line="240" w:lineRule="auto"/>
              <w:rPr>
                <w:rFonts w:ascii="Times New Roman" w:eastAsia="Times New Roman" w:hAnsi="Times New Roman" w:cs="Times New Roman"/>
                <w:sz w:val="24"/>
                <w:szCs w:val="24"/>
                <w:lang w:eastAsia="lt-LT"/>
              </w:rPr>
            </w:pPr>
            <w:r w:rsidRPr="00254347">
              <w:rPr>
                <w:rFonts w:ascii="Times New Roman" w:eastAsia="Calibri" w:hAnsi="Times New Roman" w:cs="Times New Roman"/>
                <w:bCs/>
                <w:kern w:val="3"/>
                <w:sz w:val="24"/>
                <w:szCs w:val="24"/>
                <w:lang w:eastAsia="lt-LT"/>
              </w:rPr>
              <w:t>PVM mokėtojo kodas LT</w:t>
            </w:r>
            <w:r w:rsidR="00254347" w:rsidRPr="00254347">
              <w:rPr>
                <w:rFonts w:ascii="Times New Roman" w:eastAsia="Calibri" w:hAnsi="Times New Roman" w:cs="Times New Roman"/>
                <w:bCs/>
                <w:kern w:val="3"/>
                <w:sz w:val="24"/>
                <w:szCs w:val="24"/>
                <w:lang w:eastAsia="lt-LT"/>
              </w:rPr>
              <w:t>744093917</w:t>
            </w:r>
          </w:p>
        </w:tc>
        <w:tc>
          <w:tcPr>
            <w:tcW w:w="5091" w:type="dxa"/>
            <w:tcMar>
              <w:top w:w="0" w:type="dxa"/>
              <w:left w:w="108" w:type="dxa"/>
              <w:bottom w:w="0" w:type="dxa"/>
              <w:right w:w="108" w:type="dxa"/>
            </w:tcMar>
          </w:tcPr>
          <w:p w14:paraId="241B8280"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 xml:space="preserve">PVM mokėtojo kodas </w:t>
            </w:r>
            <w:r w:rsidRPr="0058226E">
              <w:rPr>
                <w:rFonts w:ascii="Times New Roman" w:eastAsia="Calibri" w:hAnsi="Times New Roman" w:cs="Times New Roman"/>
                <w:i/>
                <w:iCs/>
                <w:kern w:val="3"/>
                <w:sz w:val="24"/>
                <w:szCs w:val="24"/>
                <w:lang w:eastAsia="lt-LT"/>
              </w:rPr>
              <w:t>įrašyti</w:t>
            </w:r>
          </w:p>
        </w:tc>
      </w:tr>
      <w:tr w:rsidR="0058226E" w:rsidRPr="0058226E" w14:paraId="08C6C5C6" w14:textId="77777777" w:rsidTr="00DF453D">
        <w:tc>
          <w:tcPr>
            <w:tcW w:w="4820" w:type="dxa"/>
            <w:tcMar>
              <w:top w:w="0" w:type="dxa"/>
              <w:left w:w="108" w:type="dxa"/>
              <w:bottom w:w="0" w:type="dxa"/>
              <w:right w:w="108" w:type="dxa"/>
            </w:tcMar>
          </w:tcPr>
          <w:p w14:paraId="5CF8BB5B" w14:textId="0D34E1FD"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A.</w:t>
            </w:r>
            <w:r w:rsidR="00A263AC">
              <w:rPr>
                <w:rFonts w:ascii="Times New Roman" w:eastAsia="Calibri" w:hAnsi="Times New Roman" w:cs="Times New Roman"/>
                <w:bCs/>
                <w:kern w:val="3"/>
                <w:sz w:val="24"/>
                <w:szCs w:val="24"/>
                <w:lang w:eastAsia="lt-LT"/>
              </w:rPr>
              <w:t xml:space="preserve"> </w:t>
            </w:r>
            <w:r w:rsidRPr="0058226E">
              <w:rPr>
                <w:rFonts w:ascii="Times New Roman" w:eastAsia="Calibri" w:hAnsi="Times New Roman" w:cs="Times New Roman"/>
                <w:bCs/>
                <w:kern w:val="3"/>
                <w:sz w:val="24"/>
                <w:szCs w:val="24"/>
                <w:lang w:eastAsia="lt-LT"/>
              </w:rPr>
              <w:t>s</w:t>
            </w:r>
            <w:r w:rsidR="00A263AC">
              <w:rPr>
                <w:rFonts w:ascii="Times New Roman" w:eastAsia="Calibri" w:hAnsi="Times New Roman" w:cs="Times New Roman"/>
                <w:bCs/>
                <w:kern w:val="3"/>
                <w:sz w:val="24"/>
                <w:szCs w:val="24"/>
                <w:lang w:eastAsia="lt-LT"/>
              </w:rPr>
              <w:t xml:space="preserve">. </w:t>
            </w:r>
          </w:p>
        </w:tc>
        <w:tc>
          <w:tcPr>
            <w:tcW w:w="5091" w:type="dxa"/>
            <w:tcMar>
              <w:top w:w="0" w:type="dxa"/>
              <w:left w:w="108" w:type="dxa"/>
              <w:bottom w:w="0" w:type="dxa"/>
              <w:right w:w="108" w:type="dxa"/>
            </w:tcMar>
          </w:tcPr>
          <w:p w14:paraId="4D386D52" w14:textId="1BF2DA63"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A.</w:t>
            </w:r>
            <w:r w:rsidR="00B12946">
              <w:rPr>
                <w:rFonts w:ascii="Times New Roman" w:eastAsia="Calibri" w:hAnsi="Times New Roman" w:cs="Times New Roman"/>
                <w:bCs/>
                <w:kern w:val="3"/>
                <w:sz w:val="24"/>
                <w:szCs w:val="24"/>
                <w:lang w:eastAsia="lt-LT"/>
              </w:rPr>
              <w:t xml:space="preserve"> </w:t>
            </w:r>
            <w:r w:rsidRPr="0058226E">
              <w:rPr>
                <w:rFonts w:ascii="Times New Roman" w:eastAsia="Calibri" w:hAnsi="Times New Roman" w:cs="Times New Roman"/>
                <w:bCs/>
                <w:kern w:val="3"/>
                <w:sz w:val="24"/>
                <w:szCs w:val="24"/>
                <w:lang w:eastAsia="lt-LT"/>
              </w:rPr>
              <w:t xml:space="preserve">s </w:t>
            </w:r>
            <w:r w:rsidRPr="0058226E">
              <w:rPr>
                <w:rFonts w:ascii="Times New Roman" w:eastAsia="Calibri" w:hAnsi="Times New Roman" w:cs="Times New Roman"/>
                <w:i/>
                <w:iCs/>
                <w:kern w:val="3"/>
                <w:sz w:val="24"/>
                <w:szCs w:val="24"/>
                <w:lang w:eastAsia="lt-LT"/>
              </w:rPr>
              <w:t>įrašyti</w:t>
            </w:r>
            <w:r w:rsidRPr="0058226E">
              <w:rPr>
                <w:rFonts w:ascii="Times New Roman" w:eastAsia="Calibri" w:hAnsi="Times New Roman" w:cs="Times New Roman"/>
                <w:bCs/>
                <w:kern w:val="3"/>
                <w:sz w:val="24"/>
                <w:szCs w:val="24"/>
                <w:lang w:eastAsia="lt-LT"/>
              </w:rPr>
              <w:t xml:space="preserve">, AB </w:t>
            </w:r>
            <w:r w:rsidRPr="0058226E">
              <w:rPr>
                <w:rFonts w:ascii="Times New Roman" w:eastAsia="Calibri" w:hAnsi="Times New Roman" w:cs="Times New Roman"/>
                <w:i/>
                <w:iCs/>
                <w:kern w:val="3"/>
                <w:sz w:val="24"/>
                <w:szCs w:val="24"/>
                <w:lang w:eastAsia="lt-LT"/>
              </w:rPr>
              <w:t>įrašyti</w:t>
            </w:r>
            <w:r w:rsidRPr="0058226E">
              <w:rPr>
                <w:rFonts w:ascii="Times New Roman" w:eastAsia="Calibri" w:hAnsi="Times New Roman" w:cs="Times New Roman"/>
                <w:bCs/>
                <w:kern w:val="3"/>
                <w:sz w:val="24"/>
                <w:szCs w:val="24"/>
                <w:lang w:eastAsia="lt-LT"/>
              </w:rPr>
              <w:t xml:space="preserve"> bankas</w:t>
            </w:r>
          </w:p>
        </w:tc>
      </w:tr>
      <w:tr w:rsidR="0058226E" w:rsidRPr="0058226E" w14:paraId="5C7DEB7B" w14:textId="77777777" w:rsidTr="00DF453D">
        <w:tc>
          <w:tcPr>
            <w:tcW w:w="4820" w:type="dxa"/>
            <w:tcMar>
              <w:top w:w="0" w:type="dxa"/>
              <w:left w:w="108" w:type="dxa"/>
              <w:bottom w:w="0" w:type="dxa"/>
              <w:right w:w="108" w:type="dxa"/>
            </w:tcMar>
          </w:tcPr>
          <w:p w14:paraId="4C9DEE62" w14:textId="40CE4D59"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 xml:space="preserve">Tel. Nr. </w:t>
            </w:r>
          </w:p>
        </w:tc>
        <w:tc>
          <w:tcPr>
            <w:tcW w:w="5091" w:type="dxa"/>
            <w:tcMar>
              <w:top w:w="0" w:type="dxa"/>
              <w:left w:w="108" w:type="dxa"/>
              <w:bottom w:w="0" w:type="dxa"/>
              <w:right w:w="108" w:type="dxa"/>
            </w:tcMar>
          </w:tcPr>
          <w:p w14:paraId="61CEFAF1"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 xml:space="preserve">Tel. Nr. </w:t>
            </w:r>
            <w:r w:rsidRPr="0058226E">
              <w:rPr>
                <w:rFonts w:ascii="Times New Roman" w:eastAsia="Calibri" w:hAnsi="Times New Roman" w:cs="Times New Roman"/>
                <w:i/>
                <w:iCs/>
                <w:kern w:val="3"/>
                <w:sz w:val="24"/>
                <w:szCs w:val="24"/>
                <w:lang w:eastAsia="lt-LT"/>
              </w:rPr>
              <w:t>įrašyti</w:t>
            </w:r>
          </w:p>
        </w:tc>
      </w:tr>
      <w:tr w:rsidR="0058226E" w:rsidRPr="0058226E" w14:paraId="7406D6CF" w14:textId="77777777" w:rsidTr="00DF453D">
        <w:tc>
          <w:tcPr>
            <w:tcW w:w="4820" w:type="dxa"/>
            <w:tcMar>
              <w:top w:w="0" w:type="dxa"/>
              <w:left w:w="108" w:type="dxa"/>
              <w:bottom w:w="0" w:type="dxa"/>
              <w:right w:w="108" w:type="dxa"/>
            </w:tcMar>
          </w:tcPr>
          <w:p w14:paraId="65BFB828" w14:textId="368CD441"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El. Paštas</w:t>
            </w:r>
            <w:r w:rsidR="00A263AC">
              <w:rPr>
                <w:rFonts w:ascii="Times New Roman" w:eastAsia="Calibri" w:hAnsi="Times New Roman" w:cs="Times New Roman"/>
                <w:bCs/>
                <w:kern w:val="3"/>
                <w:sz w:val="24"/>
                <w:szCs w:val="24"/>
                <w:lang w:eastAsia="lt-LT"/>
              </w:rPr>
              <w:t>:</w:t>
            </w:r>
          </w:p>
        </w:tc>
        <w:tc>
          <w:tcPr>
            <w:tcW w:w="5091" w:type="dxa"/>
            <w:tcMar>
              <w:top w:w="0" w:type="dxa"/>
              <w:left w:w="108" w:type="dxa"/>
              <w:bottom w:w="0" w:type="dxa"/>
              <w:right w:w="108" w:type="dxa"/>
            </w:tcMar>
          </w:tcPr>
          <w:p w14:paraId="0708B4A5"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 xml:space="preserve">El. Paštas </w:t>
            </w:r>
            <w:r w:rsidRPr="0058226E">
              <w:rPr>
                <w:rFonts w:ascii="Times New Roman" w:eastAsia="Calibri" w:hAnsi="Times New Roman" w:cs="Times New Roman"/>
                <w:i/>
                <w:iCs/>
                <w:kern w:val="3"/>
                <w:sz w:val="24"/>
                <w:szCs w:val="24"/>
                <w:lang w:eastAsia="lt-LT"/>
              </w:rPr>
              <w:t>įrašyti</w:t>
            </w:r>
          </w:p>
        </w:tc>
      </w:tr>
      <w:tr w:rsidR="0058226E" w:rsidRPr="0058226E" w14:paraId="449278AA" w14:textId="77777777" w:rsidTr="00DF453D">
        <w:tc>
          <w:tcPr>
            <w:tcW w:w="4820" w:type="dxa"/>
            <w:tcMar>
              <w:top w:w="0" w:type="dxa"/>
              <w:left w:w="108" w:type="dxa"/>
              <w:bottom w:w="0" w:type="dxa"/>
              <w:right w:w="108" w:type="dxa"/>
            </w:tcMar>
          </w:tcPr>
          <w:p w14:paraId="456BBE3B"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p>
          <w:p w14:paraId="516DC12A"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r w:rsidRPr="0058226E">
              <w:rPr>
                <w:rFonts w:ascii="Times New Roman" w:eastAsia="Calibri" w:hAnsi="Times New Roman" w:cs="Times New Roman"/>
                <w:bCs/>
                <w:kern w:val="3"/>
                <w:sz w:val="24"/>
                <w:szCs w:val="24"/>
                <w:lang w:eastAsia="lt-LT"/>
              </w:rPr>
              <w:lastRenderedPageBreak/>
              <w:t>_________________________________</w:t>
            </w:r>
          </w:p>
          <w:p w14:paraId="7A983907"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 xml:space="preserve">              </w:t>
            </w:r>
            <w:r w:rsidRPr="0058226E">
              <w:rPr>
                <w:rFonts w:ascii="Times New Roman" w:eastAsia="Calibri" w:hAnsi="Times New Roman" w:cs="Times New Roman"/>
                <w:bCs/>
                <w:kern w:val="3"/>
                <w:sz w:val="20"/>
                <w:szCs w:val="20"/>
                <w:lang w:eastAsia="lt-LT"/>
              </w:rPr>
              <w:t xml:space="preserve">Vardas pavardė, pareigos </w:t>
            </w:r>
          </w:p>
          <w:p w14:paraId="3CD0BA67"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p>
          <w:p w14:paraId="2E8BDACF"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p>
          <w:p w14:paraId="4656056D"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r w:rsidRPr="0058226E">
              <w:rPr>
                <w:rFonts w:ascii="Times New Roman" w:eastAsia="Calibri" w:hAnsi="Times New Roman" w:cs="Times New Roman"/>
                <w:bCs/>
                <w:kern w:val="3"/>
                <w:sz w:val="24"/>
                <w:szCs w:val="24"/>
                <w:lang w:eastAsia="lt-LT"/>
              </w:rPr>
              <w:t>Data: _________________________</w:t>
            </w:r>
          </w:p>
        </w:tc>
        <w:tc>
          <w:tcPr>
            <w:tcW w:w="5091" w:type="dxa"/>
            <w:tcMar>
              <w:top w:w="0" w:type="dxa"/>
              <w:left w:w="108" w:type="dxa"/>
              <w:bottom w:w="0" w:type="dxa"/>
              <w:right w:w="108" w:type="dxa"/>
            </w:tcMar>
          </w:tcPr>
          <w:p w14:paraId="6D1AF259"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p>
          <w:p w14:paraId="3DD032AC"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r w:rsidRPr="0058226E">
              <w:rPr>
                <w:rFonts w:ascii="Times New Roman" w:eastAsia="Calibri" w:hAnsi="Times New Roman" w:cs="Times New Roman"/>
                <w:bCs/>
                <w:kern w:val="3"/>
                <w:sz w:val="24"/>
                <w:szCs w:val="24"/>
                <w:lang w:eastAsia="lt-LT"/>
              </w:rPr>
              <w:lastRenderedPageBreak/>
              <w:t>_________________________________</w:t>
            </w:r>
          </w:p>
          <w:p w14:paraId="7734D183" w14:textId="77777777" w:rsidR="0058226E" w:rsidRPr="0058226E" w:rsidRDefault="0058226E" w:rsidP="0058226E">
            <w:pPr>
              <w:spacing w:after="0" w:line="240" w:lineRule="auto"/>
              <w:jc w:val="both"/>
              <w:rPr>
                <w:rFonts w:ascii="Times New Roman" w:eastAsia="Times New Roman" w:hAnsi="Times New Roman" w:cs="Times New Roman"/>
                <w:sz w:val="24"/>
                <w:szCs w:val="24"/>
                <w:lang w:eastAsia="lt-LT"/>
              </w:rPr>
            </w:pPr>
            <w:r w:rsidRPr="0058226E">
              <w:rPr>
                <w:rFonts w:ascii="Times New Roman" w:eastAsia="Calibri" w:hAnsi="Times New Roman" w:cs="Times New Roman"/>
                <w:bCs/>
                <w:kern w:val="3"/>
                <w:sz w:val="24"/>
                <w:szCs w:val="24"/>
                <w:lang w:eastAsia="lt-LT"/>
              </w:rPr>
              <w:t xml:space="preserve">              </w:t>
            </w:r>
            <w:r w:rsidRPr="0058226E">
              <w:rPr>
                <w:rFonts w:ascii="Times New Roman" w:eastAsia="Calibri" w:hAnsi="Times New Roman" w:cs="Times New Roman"/>
                <w:bCs/>
                <w:kern w:val="3"/>
                <w:sz w:val="20"/>
                <w:szCs w:val="20"/>
                <w:lang w:eastAsia="lt-LT"/>
              </w:rPr>
              <w:t xml:space="preserve">Vardas pavardė, pareigos </w:t>
            </w:r>
          </w:p>
          <w:p w14:paraId="40569769"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p>
          <w:p w14:paraId="54FB64B2"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p>
          <w:p w14:paraId="4B52DA6E" w14:textId="77777777" w:rsidR="0058226E" w:rsidRPr="0058226E" w:rsidRDefault="0058226E" w:rsidP="0058226E">
            <w:pPr>
              <w:spacing w:after="0" w:line="240" w:lineRule="auto"/>
              <w:jc w:val="both"/>
              <w:rPr>
                <w:rFonts w:ascii="Times New Roman" w:eastAsia="Times New Roman" w:hAnsi="Times New Roman" w:cs="Times New Roman"/>
                <w:bCs/>
                <w:sz w:val="24"/>
                <w:szCs w:val="24"/>
                <w:lang w:eastAsia="lt-LT"/>
              </w:rPr>
            </w:pPr>
            <w:r w:rsidRPr="0058226E">
              <w:rPr>
                <w:rFonts w:ascii="Times New Roman" w:eastAsia="Calibri" w:hAnsi="Times New Roman" w:cs="Times New Roman"/>
                <w:bCs/>
                <w:kern w:val="3"/>
                <w:sz w:val="24"/>
                <w:szCs w:val="24"/>
                <w:lang w:eastAsia="lt-LT"/>
              </w:rPr>
              <w:t>Data: _________________________</w:t>
            </w:r>
          </w:p>
        </w:tc>
      </w:tr>
    </w:tbl>
    <w:p w14:paraId="453D8994" w14:textId="77777777" w:rsidR="005E274A" w:rsidRPr="003B2D73" w:rsidRDefault="005E274A" w:rsidP="0058226E"/>
    <w:sectPr w:rsidR="005E274A" w:rsidRPr="003B2D73" w:rsidSect="00A64E89">
      <w:footerReference w:type="default" r:id="rId18"/>
      <w:pgSz w:w="11906" w:h="16838"/>
      <w:pgMar w:top="1134"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DF414" w14:textId="77777777" w:rsidR="003D62AC" w:rsidRDefault="003D62AC" w:rsidP="00A64E89">
      <w:pPr>
        <w:spacing w:after="0" w:line="240" w:lineRule="auto"/>
      </w:pPr>
      <w:r>
        <w:separator/>
      </w:r>
    </w:p>
  </w:endnote>
  <w:endnote w:type="continuationSeparator" w:id="0">
    <w:p w14:paraId="0FA20954" w14:textId="77777777" w:rsidR="003D62AC" w:rsidRDefault="003D62AC" w:rsidP="00A64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085334"/>
      <w:docPartObj>
        <w:docPartGallery w:val="Page Numbers (Bottom of Page)"/>
        <w:docPartUnique/>
      </w:docPartObj>
    </w:sdtPr>
    <w:sdtEndPr>
      <w:rPr>
        <w:noProof/>
      </w:rPr>
    </w:sdtEndPr>
    <w:sdtContent>
      <w:p w14:paraId="0B9D3F19" w14:textId="142A5041" w:rsidR="00A64E89" w:rsidRDefault="00A64E8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5E5FA22" w14:textId="77777777" w:rsidR="00A64E89" w:rsidRDefault="00A64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1E6EA" w14:textId="77777777" w:rsidR="003D62AC" w:rsidRDefault="003D62AC" w:rsidP="00A64E89">
      <w:pPr>
        <w:spacing w:after="0" w:line="240" w:lineRule="auto"/>
      </w:pPr>
      <w:r>
        <w:separator/>
      </w:r>
    </w:p>
  </w:footnote>
  <w:footnote w:type="continuationSeparator" w:id="0">
    <w:p w14:paraId="69063601" w14:textId="77777777" w:rsidR="003D62AC" w:rsidRDefault="003D62AC" w:rsidP="00A64E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4B0AC8"/>
    <w:multiLevelType w:val="multilevel"/>
    <w:tmpl w:val="92DEDDF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21355871">
    <w:abstractNumId w:val="3"/>
  </w:num>
  <w:num w:numId="2" w16cid:durableId="913127368">
    <w:abstractNumId w:val="0"/>
  </w:num>
  <w:num w:numId="3" w16cid:durableId="557282421">
    <w:abstractNumId w:val="4"/>
  </w:num>
  <w:num w:numId="4" w16cid:durableId="468086997">
    <w:abstractNumId w:val="2"/>
  </w:num>
  <w:num w:numId="5" w16cid:durableId="1767772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07B38"/>
    <w:rsid w:val="00012AC1"/>
    <w:rsid w:val="00024B0E"/>
    <w:rsid w:val="000341E5"/>
    <w:rsid w:val="00042610"/>
    <w:rsid w:val="00043063"/>
    <w:rsid w:val="0004482C"/>
    <w:rsid w:val="000467DB"/>
    <w:rsid w:val="00051875"/>
    <w:rsid w:val="00066C11"/>
    <w:rsid w:val="00073ED3"/>
    <w:rsid w:val="00092882"/>
    <w:rsid w:val="0009314B"/>
    <w:rsid w:val="00096A8B"/>
    <w:rsid w:val="000C019A"/>
    <w:rsid w:val="000C1B80"/>
    <w:rsid w:val="000C7AF6"/>
    <w:rsid w:val="000C7F51"/>
    <w:rsid w:val="000D0549"/>
    <w:rsid w:val="000D0A4C"/>
    <w:rsid w:val="000F7FAC"/>
    <w:rsid w:val="00104A3C"/>
    <w:rsid w:val="00105643"/>
    <w:rsid w:val="00117D12"/>
    <w:rsid w:val="00121141"/>
    <w:rsid w:val="001217B0"/>
    <w:rsid w:val="0012460A"/>
    <w:rsid w:val="0013572B"/>
    <w:rsid w:val="00137F2F"/>
    <w:rsid w:val="001610E0"/>
    <w:rsid w:val="0016242D"/>
    <w:rsid w:val="00167F42"/>
    <w:rsid w:val="0017174E"/>
    <w:rsid w:val="00175564"/>
    <w:rsid w:val="00177D30"/>
    <w:rsid w:val="0018299F"/>
    <w:rsid w:val="00184F2D"/>
    <w:rsid w:val="001A00E1"/>
    <w:rsid w:val="001A2556"/>
    <w:rsid w:val="001A53C1"/>
    <w:rsid w:val="001B46B5"/>
    <w:rsid w:val="001C7A21"/>
    <w:rsid w:val="001D0AB9"/>
    <w:rsid w:val="001D5EA3"/>
    <w:rsid w:val="001E18B7"/>
    <w:rsid w:val="001F0908"/>
    <w:rsid w:val="00201717"/>
    <w:rsid w:val="00204EEF"/>
    <w:rsid w:val="0021551C"/>
    <w:rsid w:val="00220377"/>
    <w:rsid w:val="00225CC9"/>
    <w:rsid w:val="002316C9"/>
    <w:rsid w:val="00240892"/>
    <w:rsid w:val="0024477E"/>
    <w:rsid w:val="0024615F"/>
    <w:rsid w:val="00246E04"/>
    <w:rsid w:val="00254347"/>
    <w:rsid w:val="00261147"/>
    <w:rsid w:val="00272254"/>
    <w:rsid w:val="00272A16"/>
    <w:rsid w:val="00274F52"/>
    <w:rsid w:val="00276616"/>
    <w:rsid w:val="002808C4"/>
    <w:rsid w:val="00282382"/>
    <w:rsid w:val="002A085E"/>
    <w:rsid w:val="002A4069"/>
    <w:rsid w:val="002A720D"/>
    <w:rsid w:val="002B1704"/>
    <w:rsid w:val="002B73C1"/>
    <w:rsid w:val="002B7DF7"/>
    <w:rsid w:val="002C5461"/>
    <w:rsid w:val="002D1C79"/>
    <w:rsid w:val="002D2554"/>
    <w:rsid w:val="002E02D0"/>
    <w:rsid w:val="002E49DF"/>
    <w:rsid w:val="002F49CE"/>
    <w:rsid w:val="00305A2E"/>
    <w:rsid w:val="00316E0F"/>
    <w:rsid w:val="00324B52"/>
    <w:rsid w:val="00326530"/>
    <w:rsid w:val="00330CA2"/>
    <w:rsid w:val="00336A67"/>
    <w:rsid w:val="00341078"/>
    <w:rsid w:val="00342F16"/>
    <w:rsid w:val="003433F1"/>
    <w:rsid w:val="0034439D"/>
    <w:rsid w:val="00354A18"/>
    <w:rsid w:val="003655AA"/>
    <w:rsid w:val="0036574A"/>
    <w:rsid w:val="003716F2"/>
    <w:rsid w:val="003727A9"/>
    <w:rsid w:val="00375B8B"/>
    <w:rsid w:val="003957E9"/>
    <w:rsid w:val="003A05D3"/>
    <w:rsid w:val="003B2D73"/>
    <w:rsid w:val="003B4AEC"/>
    <w:rsid w:val="003C1768"/>
    <w:rsid w:val="003D3FED"/>
    <w:rsid w:val="003D62AC"/>
    <w:rsid w:val="003E18B7"/>
    <w:rsid w:val="003E4A65"/>
    <w:rsid w:val="003E7605"/>
    <w:rsid w:val="003F05B4"/>
    <w:rsid w:val="004036CD"/>
    <w:rsid w:val="0040444B"/>
    <w:rsid w:val="00435D71"/>
    <w:rsid w:val="0044056C"/>
    <w:rsid w:val="004503B0"/>
    <w:rsid w:val="004516FD"/>
    <w:rsid w:val="00452C66"/>
    <w:rsid w:val="0046770E"/>
    <w:rsid w:val="00471D1A"/>
    <w:rsid w:val="00472388"/>
    <w:rsid w:val="00473BFC"/>
    <w:rsid w:val="00480835"/>
    <w:rsid w:val="00483BA6"/>
    <w:rsid w:val="00483E06"/>
    <w:rsid w:val="00484462"/>
    <w:rsid w:val="004877B6"/>
    <w:rsid w:val="004A1512"/>
    <w:rsid w:val="004A18AC"/>
    <w:rsid w:val="004A349F"/>
    <w:rsid w:val="004A4A89"/>
    <w:rsid w:val="004B2899"/>
    <w:rsid w:val="004C060E"/>
    <w:rsid w:val="004D6974"/>
    <w:rsid w:val="004F4635"/>
    <w:rsid w:val="005017F0"/>
    <w:rsid w:val="00507BCF"/>
    <w:rsid w:val="00541B2B"/>
    <w:rsid w:val="0054734E"/>
    <w:rsid w:val="00550774"/>
    <w:rsid w:val="00553F30"/>
    <w:rsid w:val="0055597A"/>
    <w:rsid w:val="00556D1F"/>
    <w:rsid w:val="00556E4B"/>
    <w:rsid w:val="00564C37"/>
    <w:rsid w:val="00566BFE"/>
    <w:rsid w:val="00580F00"/>
    <w:rsid w:val="0058226E"/>
    <w:rsid w:val="005A5C50"/>
    <w:rsid w:val="005B19CD"/>
    <w:rsid w:val="005C6010"/>
    <w:rsid w:val="005E274A"/>
    <w:rsid w:val="005F2D4F"/>
    <w:rsid w:val="005F4734"/>
    <w:rsid w:val="005F7309"/>
    <w:rsid w:val="006048C8"/>
    <w:rsid w:val="00606555"/>
    <w:rsid w:val="0061044A"/>
    <w:rsid w:val="00624BF0"/>
    <w:rsid w:val="006400B9"/>
    <w:rsid w:val="006403BB"/>
    <w:rsid w:val="00642FE8"/>
    <w:rsid w:val="0065294F"/>
    <w:rsid w:val="00656710"/>
    <w:rsid w:val="00660051"/>
    <w:rsid w:val="006960F8"/>
    <w:rsid w:val="00696664"/>
    <w:rsid w:val="006A5C89"/>
    <w:rsid w:val="006A721D"/>
    <w:rsid w:val="006B75E2"/>
    <w:rsid w:val="006E5057"/>
    <w:rsid w:val="006F170D"/>
    <w:rsid w:val="007011BC"/>
    <w:rsid w:val="00701939"/>
    <w:rsid w:val="00703EF3"/>
    <w:rsid w:val="00704053"/>
    <w:rsid w:val="00725EEA"/>
    <w:rsid w:val="007301BF"/>
    <w:rsid w:val="00731742"/>
    <w:rsid w:val="00732229"/>
    <w:rsid w:val="00755C9A"/>
    <w:rsid w:val="00770650"/>
    <w:rsid w:val="007743DE"/>
    <w:rsid w:val="007750FC"/>
    <w:rsid w:val="00776139"/>
    <w:rsid w:val="00793979"/>
    <w:rsid w:val="00796C8B"/>
    <w:rsid w:val="007A2E40"/>
    <w:rsid w:val="007D77F3"/>
    <w:rsid w:val="007E789C"/>
    <w:rsid w:val="007F1A7F"/>
    <w:rsid w:val="007F235D"/>
    <w:rsid w:val="00803BFC"/>
    <w:rsid w:val="00812B1B"/>
    <w:rsid w:val="0083559A"/>
    <w:rsid w:val="00836EAE"/>
    <w:rsid w:val="00840CD1"/>
    <w:rsid w:val="00841A51"/>
    <w:rsid w:val="008423DD"/>
    <w:rsid w:val="00853BE5"/>
    <w:rsid w:val="00867EAE"/>
    <w:rsid w:val="008A309C"/>
    <w:rsid w:val="008A3D46"/>
    <w:rsid w:val="008A666F"/>
    <w:rsid w:val="008B3548"/>
    <w:rsid w:val="008C306D"/>
    <w:rsid w:val="008C3ED2"/>
    <w:rsid w:val="008E12A0"/>
    <w:rsid w:val="008E620D"/>
    <w:rsid w:val="008F16C1"/>
    <w:rsid w:val="008F5B07"/>
    <w:rsid w:val="008F5D5C"/>
    <w:rsid w:val="0091286F"/>
    <w:rsid w:val="00915A99"/>
    <w:rsid w:val="00934112"/>
    <w:rsid w:val="00934F29"/>
    <w:rsid w:val="00956A07"/>
    <w:rsid w:val="00957098"/>
    <w:rsid w:val="00970CE6"/>
    <w:rsid w:val="00984593"/>
    <w:rsid w:val="0099013F"/>
    <w:rsid w:val="00992B11"/>
    <w:rsid w:val="009A1BBD"/>
    <w:rsid w:val="009A2A83"/>
    <w:rsid w:val="009B6635"/>
    <w:rsid w:val="009D2A4C"/>
    <w:rsid w:val="009D63A0"/>
    <w:rsid w:val="009F094E"/>
    <w:rsid w:val="009F6F0F"/>
    <w:rsid w:val="00A04D74"/>
    <w:rsid w:val="00A05441"/>
    <w:rsid w:val="00A11403"/>
    <w:rsid w:val="00A1346F"/>
    <w:rsid w:val="00A16400"/>
    <w:rsid w:val="00A263AC"/>
    <w:rsid w:val="00A421C3"/>
    <w:rsid w:val="00A53861"/>
    <w:rsid w:val="00A64E89"/>
    <w:rsid w:val="00A70C53"/>
    <w:rsid w:val="00A74936"/>
    <w:rsid w:val="00A7637F"/>
    <w:rsid w:val="00A85A2A"/>
    <w:rsid w:val="00A86F0F"/>
    <w:rsid w:val="00AC1DDB"/>
    <w:rsid w:val="00AE2D15"/>
    <w:rsid w:val="00AF0EA2"/>
    <w:rsid w:val="00AF3630"/>
    <w:rsid w:val="00B04067"/>
    <w:rsid w:val="00B05CC5"/>
    <w:rsid w:val="00B1068F"/>
    <w:rsid w:val="00B11D8A"/>
    <w:rsid w:val="00B12946"/>
    <w:rsid w:val="00B148F5"/>
    <w:rsid w:val="00B203CE"/>
    <w:rsid w:val="00B26899"/>
    <w:rsid w:val="00B31D44"/>
    <w:rsid w:val="00B325A9"/>
    <w:rsid w:val="00B32DE5"/>
    <w:rsid w:val="00B338F6"/>
    <w:rsid w:val="00B348D0"/>
    <w:rsid w:val="00B42CFA"/>
    <w:rsid w:val="00B43A67"/>
    <w:rsid w:val="00B50A3C"/>
    <w:rsid w:val="00B61E8C"/>
    <w:rsid w:val="00B70C18"/>
    <w:rsid w:val="00B805E1"/>
    <w:rsid w:val="00B81553"/>
    <w:rsid w:val="00B92963"/>
    <w:rsid w:val="00BA0605"/>
    <w:rsid w:val="00BA46DA"/>
    <w:rsid w:val="00BA4F05"/>
    <w:rsid w:val="00BB3EF1"/>
    <w:rsid w:val="00BB55A5"/>
    <w:rsid w:val="00BC422C"/>
    <w:rsid w:val="00BC61F4"/>
    <w:rsid w:val="00BD1493"/>
    <w:rsid w:val="00BD1AC1"/>
    <w:rsid w:val="00BD259E"/>
    <w:rsid w:val="00BD429F"/>
    <w:rsid w:val="00BD6288"/>
    <w:rsid w:val="00BF0E99"/>
    <w:rsid w:val="00BF24A7"/>
    <w:rsid w:val="00BF3EC6"/>
    <w:rsid w:val="00BF7452"/>
    <w:rsid w:val="00C261FD"/>
    <w:rsid w:val="00C36E3F"/>
    <w:rsid w:val="00C40972"/>
    <w:rsid w:val="00C40C08"/>
    <w:rsid w:val="00C43532"/>
    <w:rsid w:val="00C53E7A"/>
    <w:rsid w:val="00C548EE"/>
    <w:rsid w:val="00C63489"/>
    <w:rsid w:val="00C673EA"/>
    <w:rsid w:val="00C8318A"/>
    <w:rsid w:val="00C8546B"/>
    <w:rsid w:val="00C8699F"/>
    <w:rsid w:val="00C87B48"/>
    <w:rsid w:val="00C92FC9"/>
    <w:rsid w:val="00C9611D"/>
    <w:rsid w:val="00C97251"/>
    <w:rsid w:val="00C976EA"/>
    <w:rsid w:val="00CA02BB"/>
    <w:rsid w:val="00CA2CFF"/>
    <w:rsid w:val="00CB030C"/>
    <w:rsid w:val="00CC3631"/>
    <w:rsid w:val="00CD07D8"/>
    <w:rsid w:val="00CE6569"/>
    <w:rsid w:val="00CE69E3"/>
    <w:rsid w:val="00CE7255"/>
    <w:rsid w:val="00CF0535"/>
    <w:rsid w:val="00CF1722"/>
    <w:rsid w:val="00CF4E08"/>
    <w:rsid w:val="00CF5C33"/>
    <w:rsid w:val="00D00286"/>
    <w:rsid w:val="00D17B78"/>
    <w:rsid w:val="00D2612F"/>
    <w:rsid w:val="00D43064"/>
    <w:rsid w:val="00D47CE3"/>
    <w:rsid w:val="00D50AA6"/>
    <w:rsid w:val="00D5356D"/>
    <w:rsid w:val="00D546AF"/>
    <w:rsid w:val="00D61BB6"/>
    <w:rsid w:val="00D7118A"/>
    <w:rsid w:val="00D97A10"/>
    <w:rsid w:val="00DA1E8B"/>
    <w:rsid w:val="00DA647D"/>
    <w:rsid w:val="00DB3BE0"/>
    <w:rsid w:val="00DB5ABF"/>
    <w:rsid w:val="00DD04D6"/>
    <w:rsid w:val="00DE09BF"/>
    <w:rsid w:val="00DE3F8C"/>
    <w:rsid w:val="00DF0F6A"/>
    <w:rsid w:val="00DF68AD"/>
    <w:rsid w:val="00E17430"/>
    <w:rsid w:val="00E22B6B"/>
    <w:rsid w:val="00E34C1A"/>
    <w:rsid w:val="00E3748A"/>
    <w:rsid w:val="00E54DA9"/>
    <w:rsid w:val="00E607D0"/>
    <w:rsid w:val="00E67F63"/>
    <w:rsid w:val="00E718C3"/>
    <w:rsid w:val="00E8043E"/>
    <w:rsid w:val="00E93E85"/>
    <w:rsid w:val="00EA1DA6"/>
    <w:rsid w:val="00ED059C"/>
    <w:rsid w:val="00EE3DEE"/>
    <w:rsid w:val="00EF0402"/>
    <w:rsid w:val="00EF0898"/>
    <w:rsid w:val="00EF1155"/>
    <w:rsid w:val="00EF6363"/>
    <w:rsid w:val="00F00803"/>
    <w:rsid w:val="00F00B78"/>
    <w:rsid w:val="00F01F61"/>
    <w:rsid w:val="00F07270"/>
    <w:rsid w:val="00F309C6"/>
    <w:rsid w:val="00F3537E"/>
    <w:rsid w:val="00F35E6E"/>
    <w:rsid w:val="00F4207E"/>
    <w:rsid w:val="00F50034"/>
    <w:rsid w:val="00F54F1D"/>
    <w:rsid w:val="00F65791"/>
    <w:rsid w:val="00F65D18"/>
    <w:rsid w:val="00F676DA"/>
    <w:rsid w:val="00F7130D"/>
    <w:rsid w:val="00F95589"/>
    <w:rsid w:val="00FA4CD3"/>
    <w:rsid w:val="00FB6407"/>
    <w:rsid w:val="00FC2D75"/>
    <w:rsid w:val="00FC4250"/>
    <w:rsid w:val="00FD4830"/>
    <w:rsid w:val="00FD5076"/>
    <w:rsid w:val="00FD673E"/>
    <w:rsid w:val="00FE6A69"/>
    <w:rsid w:val="00FF3206"/>
    <w:rsid w:val="00FF433A"/>
    <w:rsid w:val="00FF6C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49DF"/>
    <w:pPr>
      <w:ind w:left="720"/>
      <w:contextualSpacing/>
    </w:pPr>
  </w:style>
  <w:style w:type="character" w:styleId="CommentReference">
    <w:name w:val="annotation reference"/>
    <w:basedOn w:val="DefaultParagraphFont"/>
    <w:uiPriority w:val="99"/>
    <w:semiHidden/>
    <w:unhideWhenUsed/>
    <w:rsid w:val="00C92FC9"/>
    <w:rPr>
      <w:sz w:val="16"/>
      <w:szCs w:val="16"/>
    </w:rPr>
  </w:style>
  <w:style w:type="paragraph" w:styleId="CommentText">
    <w:name w:val="annotation text"/>
    <w:basedOn w:val="Normal"/>
    <w:link w:val="CommentTextChar"/>
    <w:uiPriority w:val="99"/>
    <w:semiHidden/>
    <w:unhideWhenUsed/>
    <w:rsid w:val="00C92FC9"/>
    <w:pPr>
      <w:spacing w:line="240" w:lineRule="auto"/>
    </w:pPr>
    <w:rPr>
      <w:sz w:val="20"/>
      <w:szCs w:val="20"/>
    </w:rPr>
  </w:style>
  <w:style w:type="character" w:customStyle="1" w:styleId="CommentTextChar">
    <w:name w:val="Comment Text Char"/>
    <w:basedOn w:val="DefaultParagraphFont"/>
    <w:link w:val="CommentText"/>
    <w:uiPriority w:val="99"/>
    <w:semiHidden/>
    <w:rsid w:val="00C92FC9"/>
    <w:rPr>
      <w:sz w:val="20"/>
      <w:szCs w:val="20"/>
    </w:rPr>
  </w:style>
  <w:style w:type="paragraph" w:styleId="CommentSubject">
    <w:name w:val="annotation subject"/>
    <w:basedOn w:val="CommentText"/>
    <w:next w:val="CommentText"/>
    <w:link w:val="CommentSubjectChar"/>
    <w:uiPriority w:val="99"/>
    <w:semiHidden/>
    <w:unhideWhenUsed/>
    <w:rsid w:val="00C92FC9"/>
    <w:rPr>
      <w:b/>
      <w:bCs/>
    </w:rPr>
  </w:style>
  <w:style w:type="character" w:customStyle="1" w:styleId="CommentSubjectChar">
    <w:name w:val="Comment Subject Char"/>
    <w:basedOn w:val="CommentTextChar"/>
    <w:link w:val="CommentSubject"/>
    <w:uiPriority w:val="99"/>
    <w:semiHidden/>
    <w:rsid w:val="00C92FC9"/>
    <w:rPr>
      <w:b/>
      <w:bCs/>
      <w:sz w:val="20"/>
      <w:szCs w:val="20"/>
    </w:rPr>
  </w:style>
  <w:style w:type="table" w:customStyle="1" w:styleId="TableNormal1">
    <w:name w:val="Table Normal1"/>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Normal"/>
    <w:qFormat/>
    <w:rsid w:val="00220377"/>
    <w:pPr>
      <w:spacing w:before="200" w:after="0" w:line="240" w:lineRule="auto"/>
      <w:jc w:val="both"/>
    </w:pPr>
    <w:rPr>
      <w:rFonts w:ascii="Times New Roman" w:eastAsia="Times New Roman" w:hAnsi="Times New Roman" w:cs="Times New Roman"/>
    </w:rPr>
  </w:style>
  <w:style w:type="paragraph" w:styleId="BodyTextIndent">
    <w:name w:val="Body Text Indent"/>
    <w:basedOn w:val="Normal"/>
    <w:link w:val="BodyTextIndentChar"/>
    <w:unhideWhenUsed/>
    <w:rsid w:val="00220377"/>
    <w:pPr>
      <w:spacing w:after="120" w:line="240"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220377"/>
    <w:rPr>
      <w:rFonts w:ascii="Calibri" w:eastAsia="Times New Roman" w:hAnsi="Calibri" w:cs="Times New Roman"/>
    </w:rPr>
  </w:style>
  <w:style w:type="table" w:styleId="TableGrid">
    <w:name w:val="Table Grid"/>
    <w:basedOn w:val="TableNorma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NoSpacing">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A64E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4E89"/>
  </w:style>
  <w:style w:type="paragraph" w:styleId="Footer">
    <w:name w:val="footer"/>
    <w:basedOn w:val="Normal"/>
    <w:link w:val="FooterChar"/>
    <w:uiPriority w:val="99"/>
    <w:unhideWhenUsed/>
    <w:rsid w:val="00A64E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4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7624</Words>
  <Characters>43461</Characters>
  <Application>Microsoft Office Word</Application>
  <DocSecurity>0</DocSecurity>
  <Lines>362</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Jana Kislaja</cp:lastModifiedBy>
  <cp:revision>301</cp:revision>
  <dcterms:created xsi:type="dcterms:W3CDTF">2023-11-09T14:25:00Z</dcterms:created>
  <dcterms:modified xsi:type="dcterms:W3CDTF">2025-09-24T08:18:00Z</dcterms:modified>
</cp:coreProperties>
</file>